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DB889A">
      <w:pPr>
        <w:keepNext w:val="0"/>
        <w:keepLines w:val="0"/>
        <w:pageBreakBefore w:val="0"/>
        <w:kinsoku/>
        <w:wordWrap/>
        <w:overflowPunct/>
        <w:topLinePunct w:val="0"/>
        <w:bidi w:val="0"/>
        <w:spacing w:line="570" w:lineRule="exact"/>
        <w:rPr>
          <w:rFonts w:hint="default" w:ascii="Times New Roman" w:hAnsi="Times New Roman" w:eastAsia="黑体" w:cs="Times New Roman"/>
          <w:sz w:val="32"/>
          <w:szCs w:val="32"/>
        </w:rPr>
      </w:pPr>
    </w:p>
    <w:p w14:paraId="535B2E46">
      <w:pPr>
        <w:rPr>
          <w:rFonts w:hint="eastAsia" w:ascii="黑体" w:hAnsi="黑体" w:eastAsia="黑体" w:cs="黑体"/>
          <w:sz w:val="32"/>
          <w:szCs w:val="32"/>
          <w:lang w:eastAsia="zh-CN"/>
        </w:rPr>
      </w:pPr>
      <w:bookmarkStart w:id="0" w:name="_GoBack"/>
      <w:bookmarkEnd w:id="0"/>
      <w:r>
        <w:rPr>
          <w:rFonts w:hint="eastAsia" w:ascii="黑体" w:hAnsi="黑体" w:eastAsia="黑体" w:cs="黑体"/>
          <w:sz w:val="32"/>
          <w:szCs w:val="32"/>
          <w:lang w:eastAsia="zh-CN"/>
        </w:rPr>
        <w:t>附件</w:t>
      </w:r>
    </w:p>
    <w:p w14:paraId="298B2DCF">
      <w:pPr>
        <w:pStyle w:val="2"/>
        <w:rPr>
          <w:rFonts w:hint="eastAsia"/>
        </w:rPr>
      </w:pPr>
    </w:p>
    <w:p w14:paraId="0602065A">
      <w:pPr>
        <w:keepNext w:val="0"/>
        <w:keepLines w:val="0"/>
        <w:pageBreakBefore w:val="0"/>
        <w:widowControl w:val="0"/>
        <w:kinsoku/>
        <w:wordWrap/>
        <w:overflowPunct/>
        <w:topLinePunct w:val="0"/>
        <w:autoSpaceDE/>
        <w:autoSpaceDN/>
        <w:bidi w:val="0"/>
        <w:adjustRightInd/>
        <w:snapToGrid/>
        <w:spacing w:line="570" w:lineRule="exact"/>
        <w:ind w:firstLine="720" w:firstLineChars="200"/>
        <w:jc w:val="center"/>
        <w:textAlignment w:val="auto"/>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202</w:t>
      </w:r>
      <w:r>
        <w:rPr>
          <w:rFonts w:hint="eastAsia" w:ascii="方正小标宋_GBK" w:hAnsi="方正小标宋_GBK" w:eastAsia="方正小标宋_GBK" w:cs="方正小标宋_GBK"/>
          <w:sz w:val="36"/>
          <w:szCs w:val="36"/>
          <w:lang w:val="en-US" w:eastAsia="zh-CN"/>
        </w:rPr>
        <w:t>6</w:t>
      </w:r>
      <w:r>
        <w:rPr>
          <w:rFonts w:hint="eastAsia" w:ascii="方正小标宋_GBK" w:hAnsi="方正小标宋_GBK" w:eastAsia="方正小标宋_GBK" w:cs="方正小标宋_GBK"/>
          <w:sz w:val="36"/>
          <w:szCs w:val="36"/>
        </w:rPr>
        <w:t>年</w:t>
      </w:r>
      <w:r>
        <w:rPr>
          <w:rFonts w:hint="eastAsia" w:ascii="方正小标宋_GBK" w:hAnsi="方正小标宋_GBK" w:eastAsia="方正小标宋_GBK" w:cs="方正小标宋_GBK"/>
          <w:sz w:val="36"/>
          <w:szCs w:val="36"/>
          <w:lang w:eastAsia="zh-CN"/>
        </w:rPr>
        <w:t>四川省</w:t>
      </w:r>
      <w:r>
        <w:rPr>
          <w:rFonts w:hint="eastAsia" w:ascii="方正小标宋_GBK" w:hAnsi="方正小标宋_GBK" w:eastAsia="方正小标宋_GBK" w:cs="方正小标宋_GBK"/>
          <w:sz w:val="36"/>
          <w:szCs w:val="36"/>
        </w:rPr>
        <w:t>“最美教师”简要事迹</w:t>
      </w:r>
    </w:p>
    <w:p w14:paraId="0195D8FB">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center"/>
        <w:textAlignment w:val="auto"/>
        <w:rPr>
          <w:rFonts w:hint="eastAsia" w:ascii="楷体_GB2312" w:hAnsi="楷体_GB2312" w:eastAsia="楷体_GB2312" w:cs="楷体_GB2312"/>
          <w:b w:val="0"/>
          <w:bCs w:val="0"/>
          <w:kern w:val="2"/>
          <w:sz w:val="32"/>
          <w:szCs w:val="32"/>
          <w:u w:val="none"/>
          <w:lang w:val="en-US" w:eastAsia="zh-CN" w:bidi="ar-SA"/>
        </w:rPr>
      </w:pPr>
      <w:r>
        <w:rPr>
          <w:rFonts w:hint="eastAsia" w:ascii="楷体_GB2312" w:hAnsi="楷体_GB2312" w:eastAsia="楷体_GB2312" w:cs="楷体_GB2312"/>
          <w:sz w:val="32"/>
          <w:szCs w:val="32"/>
        </w:rPr>
        <w:t>（按</w:t>
      </w:r>
      <w:r>
        <w:rPr>
          <w:rFonts w:hint="eastAsia" w:ascii="楷体_GB2312" w:hAnsi="楷体_GB2312" w:eastAsia="楷体_GB2312" w:cs="楷体_GB2312"/>
          <w:sz w:val="32"/>
          <w:szCs w:val="32"/>
          <w:lang w:eastAsia="zh-CN"/>
        </w:rPr>
        <w:t>姓氏笔画</w:t>
      </w:r>
      <w:r>
        <w:rPr>
          <w:rFonts w:hint="eastAsia" w:ascii="楷体_GB2312" w:hAnsi="楷体_GB2312" w:eastAsia="楷体_GB2312" w:cs="楷体_GB2312"/>
          <w:sz w:val="32"/>
          <w:szCs w:val="32"/>
        </w:rPr>
        <w:t>排序）</w:t>
      </w:r>
    </w:p>
    <w:p w14:paraId="0FF4725A">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eastAsia="楷体_GB2312"/>
          <w:sz w:val="32"/>
          <w:szCs w:val="32"/>
        </w:rPr>
      </w:pPr>
    </w:p>
    <w:p w14:paraId="0A568246">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eastAsia="黑体" w:cs="Times New Roman"/>
          <w:b w:val="0"/>
          <w:bCs w:val="0"/>
          <w:kern w:val="2"/>
          <w:sz w:val="32"/>
          <w:szCs w:val="32"/>
          <w:u w:val="none"/>
          <w:lang w:val="en-US" w:eastAsia="zh-CN" w:bidi="ar-SA"/>
        </w:rPr>
      </w:pPr>
      <w:r>
        <w:rPr>
          <w:rFonts w:hint="eastAsia" w:eastAsia="楷体_GB2312"/>
          <w:sz w:val="32"/>
          <w:szCs w:val="32"/>
          <w:lang w:val="en-US" w:eastAsia="zh-CN"/>
        </w:rPr>
        <w:t>1</w:t>
      </w:r>
      <w:r>
        <w:rPr>
          <w:rFonts w:hint="eastAsia" w:eastAsia="楷体_GB2312"/>
          <w:sz w:val="32"/>
          <w:szCs w:val="32"/>
        </w:rPr>
        <w:t>.王清</w:t>
      </w:r>
      <w:r>
        <w:rPr>
          <w:rFonts w:hint="eastAsia" w:eastAsia="仿宋_GB2312"/>
          <w:sz w:val="32"/>
          <w:szCs w:val="32"/>
        </w:rPr>
        <w:t>，</w:t>
      </w:r>
      <w:r>
        <w:rPr>
          <w:rFonts w:hint="eastAsia" w:eastAsia="仿宋_GB2312"/>
          <w:sz w:val="32"/>
          <w:szCs w:val="32"/>
          <w:shd w:val="clear" w:color="auto" w:fill="FFFFFF"/>
        </w:rPr>
        <w:t>女，汉族，1979年10月生，中共党员，凉山州昭觉县幼儿园党支部书记、园长、幼教高级教师。扎根彝区学前教育26年，克服语言不通、资源匮乏等困难，用爱心与耐心守护特殊儿童、留守儿童成长。舍小家为大家，带领团队顶风冒雪深入每一个乡村幼教点，推进“学前学会普通话”行动，足迹遍布昭觉县的山山水水。以教研创新为抓手，深挖本土民族文化与脱贫攻坚资源，构建“普通话+游戏”等三维课程模式，主持、主研8项省州级课题，先后9次在指导教师及学生比赛中获省州级辅导奖，推动彝区学前教育提质增效，缩小城乡教育差距，为乡村振兴注入教育力量。先后荣获全国五好家庭、四川省三八红旗手、“感动凉山人物”敬业奉献类等荣誉。</w:t>
      </w:r>
    </w:p>
    <w:p w14:paraId="1B94E508">
      <w:pPr>
        <w:spacing w:line="600" w:lineRule="exact"/>
        <w:ind w:firstLine="640" w:firstLineChars="200"/>
        <w:rPr>
          <w:rFonts w:hint="eastAsia" w:eastAsia="仿宋_GB2312"/>
          <w:sz w:val="32"/>
          <w:szCs w:val="32"/>
          <w:shd w:val="clear" w:color="auto" w:fill="FFFFFF"/>
        </w:rPr>
      </w:pPr>
      <w:r>
        <w:rPr>
          <w:rFonts w:hint="eastAsia" w:eastAsia="楷体_GB2312"/>
          <w:sz w:val="32"/>
          <w:szCs w:val="32"/>
          <w:lang w:val="en-US" w:eastAsia="zh-CN"/>
        </w:rPr>
        <w:t>2</w:t>
      </w:r>
      <w:r>
        <w:rPr>
          <w:rFonts w:hint="eastAsia" w:eastAsia="楷体_GB2312"/>
          <w:sz w:val="32"/>
          <w:szCs w:val="32"/>
        </w:rPr>
        <w:t>.冯琳</w:t>
      </w:r>
      <w:r>
        <w:rPr>
          <w:rFonts w:hint="eastAsia" w:eastAsia="仿宋_GB2312"/>
          <w:sz w:val="32"/>
          <w:szCs w:val="32"/>
        </w:rPr>
        <w:t>，</w:t>
      </w:r>
      <w:r>
        <w:rPr>
          <w:rFonts w:hint="eastAsia" w:eastAsia="仿宋_GB2312"/>
          <w:sz w:val="32"/>
          <w:szCs w:val="32"/>
          <w:shd w:val="clear" w:color="auto" w:fill="FFFFFF"/>
        </w:rPr>
        <w:t>女，汉族，1980年4月生，中共党员，四川农业大学水产学院二级教授、博士生导师。长期扎根水产教育与科技创新一线，聚焦淡水鱼健康养殖和肉质营养调控研究，科研选题紧扣国家粮食安全和产业发展需求，相关成果在多地企业推广应用。注重把科研优势转化为育人优势，把学科前沿融入课堂教学，把产业需求融入人才培养，主持获国家和四川省一流课程1门。积极发挥高层次人才示范作用，引导青年教师成长，充分展现了新时代高校教师潜心育人、科技报国、示范引领的良好形象。先后荣获中国青年女科学家奖、全国巾帼建功标兵、国家科技进步二等奖等荣誉。</w:t>
      </w:r>
    </w:p>
    <w:p w14:paraId="320B7B07">
      <w:pPr>
        <w:spacing w:line="600" w:lineRule="exact"/>
        <w:ind w:firstLine="640" w:firstLineChars="200"/>
        <w:rPr>
          <w:rFonts w:hint="eastAsia" w:eastAsia="仿宋_GB2312"/>
          <w:sz w:val="32"/>
          <w:szCs w:val="32"/>
        </w:rPr>
      </w:pPr>
      <w:r>
        <w:rPr>
          <w:rFonts w:hint="eastAsia" w:eastAsia="楷体_GB2312"/>
          <w:sz w:val="32"/>
          <w:szCs w:val="32"/>
          <w:lang w:val="en-US" w:eastAsia="zh-CN"/>
        </w:rPr>
        <w:t>3</w:t>
      </w:r>
      <w:r>
        <w:rPr>
          <w:rFonts w:hint="eastAsia" w:eastAsia="楷体_GB2312"/>
          <w:sz w:val="32"/>
          <w:szCs w:val="32"/>
        </w:rPr>
        <w:t>.朱桂全</w:t>
      </w:r>
      <w:r>
        <w:rPr>
          <w:rFonts w:hint="eastAsia" w:eastAsia="仿宋_GB2312"/>
          <w:sz w:val="32"/>
          <w:szCs w:val="32"/>
        </w:rPr>
        <w:t>，男，汉族，1982年6月生，中共党员，四川大学华西口腔医学院硕士研究生导师、主任医师。扎根口腔颌面外科医教研一线十余年，始终把立德树人融入课堂教学、临床带教和科研训练全过程，探索形成以系统性思维能力培养为特点的理论教学法和以临床胜任力培养为特点的实践教学法，建立口腔医学临床阶梯积分考评体系。在国内率先开展口腔颌面部微创治疗手术，提出“单切口PLUS”微创术式，凝练“华西七步法”，带教本科生、规培医师、进修医生掌握规范化微创理念。将国产手术机器人、医工交叉和肿瘤机制研究融入学生培养，指导学生在全国竞赛中取得优异成绩。</w:t>
      </w:r>
      <w:r>
        <w:rPr>
          <w:rFonts w:hint="eastAsia" w:eastAsia="仿宋_GB2312"/>
          <w:sz w:val="32"/>
          <w:szCs w:val="32"/>
          <w:shd w:val="clear" w:color="auto" w:fill="FFFFFF"/>
        </w:rPr>
        <w:t>先后荣获</w:t>
      </w:r>
      <w:r>
        <w:rPr>
          <w:rFonts w:hint="eastAsia" w:eastAsia="仿宋_GB2312"/>
          <w:sz w:val="32"/>
          <w:szCs w:val="32"/>
        </w:rPr>
        <w:t>全国五一劳动奖章、第六届全国高校青年教师教学竞赛医科组一等奖第一名、四川省医学科技奖二等奖等荣誉。</w:t>
      </w:r>
    </w:p>
    <w:p w14:paraId="4771E775">
      <w:pPr>
        <w:spacing w:line="600" w:lineRule="exact"/>
        <w:ind w:firstLine="640" w:firstLineChars="200"/>
        <w:rPr>
          <w:rFonts w:hint="eastAsia" w:eastAsia="仿宋_GB2312"/>
          <w:sz w:val="32"/>
          <w:szCs w:val="32"/>
        </w:rPr>
      </w:pPr>
      <w:r>
        <w:rPr>
          <w:rFonts w:hint="eastAsia" w:eastAsia="楷体_GB2312"/>
          <w:sz w:val="32"/>
          <w:szCs w:val="32"/>
          <w:lang w:val="en-US" w:eastAsia="zh-CN"/>
        </w:rPr>
        <w:t>4</w:t>
      </w:r>
      <w:r>
        <w:rPr>
          <w:rFonts w:hint="eastAsia" w:eastAsia="楷体_GB2312"/>
          <w:sz w:val="32"/>
          <w:szCs w:val="32"/>
        </w:rPr>
        <w:t>.李倩</w:t>
      </w:r>
      <w:r>
        <w:rPr>
          <w:rFonts w:hint="eastAsia" w:eastAsia="仿宋_GB2312"/>
          <w:sz w:val="32"/>
          <w:szCs w:val="32"/>
        </w:rPr>
        <w:t>，</w:t>
      </w:r>
      <w:r>
        <w:rPr>
          <w:rFonts w:hint="eastAsia" w:eastAsia="仿宋_GB2312"/>
          <w:sz w:val="32"/>
          <w:szCs w:val="32"/>
          <w:shd w:val="clear" w:color="auto" w:fill="FFFFFF"/>
        </w:rPr>
        <w:t>女，汉族，1984年3月生，中共党员，眉山职业技术学院教授、高级技师、非遗代表性传承人。依托国家级名匠工作室，深耕助农兴农与边疆帮扶，创新“党建+技能+市场+就业”帮扶模式，培训学员2万余人次。深耕非遗茶文化国际传播，受邀在联合国教科文组织分享中华茶艺，担任非遗茶文化大使向世界讲述中国故事，赴12个国家开展茶文化讲座168场。多项教学成果亮相日本大阪世博会、法国巴黎图书节非遗教学成果展。聚力专业建设，助力打造省级高水平专业群，带领团队斩获全国职业院校技能大赛一等奖等国省级技能大赛奖项40余项。主持国家教学资源库子项目入选东盟教学平台，主编国家“十四五”规划教材与中非优质教材，作品被世界技能博物馆收藏。先后荣获全国五一劳动奖章、全国三八红旗手等荣誉，带领团队获评全国巾帼文明岗。</w:t>
      </w:r>
    </w:p>
    <w:p w14:paraId="45D7A3F6">
      <w:pPr>
        <w:spacing w:line="600" w:lineRule="exact"/>
        <w:ind w:firstLine="640" w:firstLineChars="200"/>
        <w:rPr>
          <w:rFonts w:hint="eastAsia" w:eastAsia="仿宋_GB2312"/>
          <w:sz w:val="32"/>
          <w:szCs w:val="32"/>
          <w:shd w:val="clear" w:color="auto" w:fill="FFFFFF"/>
        </w:rPr>
      </w:pPr>
      <w:r>
        <w:rPr>
          <w:rFonts w:hint="eastAsia" w:eastAsia="楷体_GB2312"/>
          <w:sz w:val="32"/>
          <w:szCs w:val="32"/>
          <w:lang w:val="en-US" w:eastAsia="zh-CN"/>
        </w:rPr>
        <w:t>5</w:t>
      </w:r>
      <w:r>
        <w:rPr>
          <w:rFonts w:hint="eastAsia" w:eastAsia="楷体_GB2312"/>
          <w:sz w:val="32"/>
          <w:szCs w:val="32"/>
        </w:rPr>
        <w:t>.罗玉莲</w:t>
      </w:r>
      <w:r>
        <w:rPr>
          <w:rFonts w:hint="eastAsia" w:eastAsia="仿宋_GB2312"/>
          <w:sz w:val="32"/>
          <w:szCs w:val="32"/>
        </w:rPr>
        <w:t>，</w:t>
      </w:r>
      <w:r>
        <w:rPr>
          <w:rFonts w:hint="eastAsia" w:eastAsia="仿宋_GB2312"/>
          <w:sz w:val="32"/>
          <w:szCs w:val="32"/>
          <w:shd w:val="clear" w:color="auto" w:fill="FFFFFF"/>
        </w:rPr>
        <w:t>女，汉族，1980年1月生，遂宁市安居区拦江镇真武小学校教师。扎根偏远乡村学校25年，因材施教，对特殊需求学生给予针对性帮扶，用坚守与奉献为乡村孩子点亮成长之路，是学生心中的“山花母亲”，更是乡村教育忠实的守望者。深耕语文教学领域，践行“发现美—品悟美—创造美”的语文教学理念，创新融合乡村生活元素激活课堂，教学成果突出。作为教研组长，主动传帮带青年教师，牵头探索AI赋能乡村语文教育。主持相关市级重点课题，带动学校整体教学水平提升，多次获省市级教学、论文奖项，指导学生参加各级竞赛活动获奖50余人次，先后荣获全国优秀教师、四川省优秀乡村教师等荣誉。</w:t>
      </w:r>
    </w:p>
    <w:p w14:paraId="5A97E78D">
      <w:pPr>
        <w:spacing w:line="600" w:lineRule="exact"/>
        <w:ind w:firstLine="640" w:firstLineChars="200"/>
        <w:rPr>
          <w:rFonts w:hint="eastAsia" w:eastAsia="仿宋_GB2312"/>
          <w:sz w:val="32"/>
          <w:szCs w:val="32"/>
          <w:shd w:val="clear" w:color="auto" w:fill="FFFFFF"/>
        </w:rPr>
      </w:pPr>
      <w:r>
        <w:rPr>
          <w:rFonts w:hint="eastAsia" w:eastAsia="楷体_GB2312"/>
          <w:sz w:val="32"/>
          <w:szCs w:val="32"/>
          <w:lang w:val="en-US" w:eastAsia="zh-CN"/>
        </w:rPr>
        <w:t>6</w:t>
      </w:r>
      <w:r>
        <w:rPr>
          <w:rFonts w:hint="eastAsia" w:eastAsia="楷体_GB2312"/>
          <w:sz w:val="32"/>
          <w:szCs w:val="32"/>
        </w:rPr>
        <w:t>.林华珍</w:t>
      </w:r>
      <w:r>
        <w:rPr>
          <w:rFonts w:hint="eastAsia" w:eastAsia="仿宋_GB2312"/>
          <w:sz w:val="32"/>
          <w:szCs w:val="32"/>
        </w:rPr>
        <w:t>，</w:t>
      </w:r>
      <w:r>
        <w:rPr>
          <w:rFonts w:hint="eastAsia" w:eastAsia="仿宋_GB2312"/>
          <w:sz w:val="32"/>
          <w:szCs w:val="32"/>
          <w:shd w:val="clear" w:color="auto" w:fill="FFFFFF"/>
        </w:rPr>
        <w:t>女，汉族，1967年10月生，无党派人士，西南财经大学教授，博士生导师。扎根西部教育三十余年，牵头统计学教育改革，搭建统计研究中心、新基石科学实验室等国际交流平台。带领团队紧跟国际研究前沿，在非/半参数模型的最优估计、变系数COX模型及特征提取等方面成果显著。培育的硕博研究生获中国数学会钟家庆奖，多人次入选国家级青年人才项目、国家博新计划、CSIAM青年人才托举工程。承担国家杰出青年基金、国家重点研发计划及国家自科基金重点项目等20余项重要科研项目，深耕深度神经网络研究为人工智能领域发展提供理论基石。先后荣获四川省教书育人名师、四川省顶尖科技人才、四川省战略科学家等荣誉。</w:t>
      </w:r>
    </w:p>
    <w:p w14:paraId="78364A6A">
      <w:pPr>
        <w:spacing w:line="600" w:lineRule="exact"/>
        <w:ind w:firstLine="640" w:firstLineChars="200"/>
        <w:rPr>
          <w:rFonts w:hint="eastAsia" w:eastAsia="仿宋_GB2312"/>
          <w:bCs/>
          <w:sz w:val="32"/>
          <w:szCs w:val="32"/>
          <w:shd w:val="clear" w:color="auto" w:fill="FFFFFF"/>
        </w:rPr>
      </w:pPr>
      <w:r>
        <w:rPr>
          <w:rFonts w:hint="eastAsia" w:eastAsia="楷体_GB2312"/>
          <w:sz w:val="32"/>
          <w:szCs w:val="32"/>
          <w:lang w:val="en-US" w:eastAsia="zh-CN"/>
        </w:rPr>
        <w:t>7</w:t>
      </w:r>
      <w:r>
        <w:rPr>
          <w:rFonts w:hint="eastAsia" w:eastAsia="楷体_GB2312"/>
          <w:sz w:val="32"/>
          <w:szCs w:val="32"/>
        </w:rPr>
        <w:t>.姜小梅</w:t>
      </w:r>
      <w:r>
        <w:rPr>
          <w:rFonts w:hint="eastAsia" w:eastAsia="仿宋_GB2312"/>
          <w:sz w:val="32"/>
          <w:szCs w:val="32"/>
        </w:rPr>
        <w:t>，</w:t>
      </w:r>
      <w:r>
        <w:rPr>
          <w:rFonts w:hint="eastAsia" w:eastAsia="仿宋_GB2312"/>
          <w:bCs/>
          <w:sz w:val="32"/>
          <w:szCs w:val="32"/>
          <w:shd w:val="clear" w:color="auto" w:fill="FFFFFF"/>
        </w:rPr>
        <w:t>女，汉族，1985年9月生，中共党员，攀枝花市特殊教育学校书记、校长。践行“特殊教育不是同情，而是尊重；不是替代，而是赋能”，首创“触觉音阶定位法”，让盲童通过触摸“看见”音符，让多名学生成长为音乐教师。以手语和行为支持策略，帮助多重障碍儿童学会表达、走出封闭。提出“一核双驱”发展思路，带领团队打通学前到高中十五年一贯制体系，探索出“学校里的医院”“医院里的学校”双向融合模式。领衔开发25本校本手册，讲座辐射超1.8万人次。主研13项课题，成果获国家级教学成果二等奖，个人连续四届获省教学成果奖。先后荣获四川省学术和技术带头人后备人选、四川省优秀少先队辅导员、四川省技能人才创新工作室领衔人等荣誉。</w:t>
      </w:r>
    </w:p>
    <w:p w14:paraId="052A7C15">
      <w:pPr>
        <w:spacing w:line="600" w:lineRule="exact"/>
        <w:ind w:firstLine="640" w:firstLineChars="200"/>
        <w:rPr>
          <w:rFonts w:hint="eastAsia" w:eastAsia="仿宋_GB2312"/>
          <w:sz w:val="32"/>
          <w:szCs w:val="32"/>
          <w:shd w:val="clear" w:color="auto" w:fill="FFFFFF"/>
        </w:rPr>
      </w:pPr>
      <w:r>
        <w:rPr>
          <w:rFonts w:hint="eastAsia" w:eastAsia="楷体_GB2312"/>
          <w:sz w:val="32"/>
          <w:szCs w:val="32"/>
          <w:lang w:val="en-US" w:eastAsia="zh-CN"/>
        </w:rPr>
        <w:t>8</w:t>
      </w:r>
      <w:r>
        <w:rPr>
          <w:rFonts w:hint="eastAsia" w:eastAsia="楷体_GB2312"/>
          <w:sz w:val="32"/>
          <w:szCs w:val="32"/>
        </w:rPr>
        <w:t>.章友谊</w:t>
      </w:r>
      <w:r>
        <w:rPr>
          <w:rFonts w:hint="eastAsia" w:eastAsia="仿宋_GB2312"/>
          <w:sz w:val="32"/>
          <w:szCs w:val="32"/>
        </w:rPr>
        <w:t>，</w:t>
      </w:r>
      <w:r>
        <w:rPr>
          <w:rFonts w:hint="eastAsia" w:eastAsia="仿宋_GB2312"/>
          <w:sz w:val="32"/>
          <w:szCs w:val="32"/>
          <w:shd w:val="clear" w:color="auto" w:fill="FFFFFF"/>
        </w:rPr>
        <w:t>男，汉族，1979年9月生，中共党员，四川工程职业技术大学三级教授。深耕职业教育十九载，扎根焊接专业教学一线，构建“文化浸润—课堂熏陶—价值认同”三位一体育人体系，实现知识传授与价值引领的同频共振。将新技术引入教学，主持研制全国智能焊接技术专业教学标准，建成3门国家在线精品课程，主编 “十四五” 国家规划教材，带领学生斩获多项国际焊接大赛金奖，为重大技术装备制造业培养了3000余名焊接技能人才，其中21人已成长为国、省级技术能手。牵头建成国家级技能大师工作室，将焊接专业建成国家“双高专业群”牵头专业、国家“骨干专业”。先后荣获全国教育系统先进工作者、全国航空职业教育教学名师、全国职业院校技能大赛教学能力比赛一等奖等荣誉。</w:t>
      </w:r>
    </w:p>
    <w:p w14:paraId="0BEC2F77">
      <w:pPr>
        <w:spacing w:line="600" w:lineRule="exact"/>
        <w:ind w:firstLine="640" w:firstLineChars="200"/>
        <w:rPr>
          <w:rFonts w:hint="eastAsia" w:eastAsia="仿宋_GB2312"/>
          <w:bCs/>
          <w:sz w:val="32"/>
          <w:szCs w:val="32"/>
          <w:shd w:val="clear" w:color="auto" w:fill="FFFFFF"/>
        </w:rPr>
      </w:pPr>
      <w:r>
        <w:rPr>
          <w:rFonts w:hint="eastAsia" w:eastAsia="楷体_GB2312"/>
          <w:sz w:val="32"/>
          <w:szCs w:val="32"/>
          <w:lang w:val="en-US" w:eastAsia="zh-CN"/>
        </w:rPr>
        <w:t>9</w:t>
      </w:r>
      <w:r>
        <w:rPr>
          <w:rFonts w:hint="eastAsia" w:eastAsia="楷体_GB2312"/>
          <w:sz w:val="32"/>
          <w:szCs w:val="32"/>
        </w:rPr>
        <w:t>.黄志兵</w:t>
      </w:r>
      <w:r>
        <w:rPr>
          <w:rFonts w:hint="eastAsia" w:eastAsia="仿宋_GB2312"/>
          <w:sz w:val="32"/>
          <w:szCs w:val="32"/>
        </w:rPr>
        <w:t>，</w:t>
      </w:r>
      <w:r>
        <w:rPr>
          <w:rFonts w:hint="eastAsia" w:eastAsia="仿宋_GB2312"/>
          <w:bCs/>
          <w:sz w:val="32"/>
          <w:szCs w:val="32"/>
          <w:shd w:val="clear" w:color="auto" w:fill="FFFFFF"/>
        </w:rPr>
        <w:t>男，汉族，1968年5月生，甘孜州康定中学教师。扎根民族地区教育一线36年，用爱心和智慧引领高原孩子成长。创建民族地区寄宿制中学“语文之夜”品牌，利用晚自习开展富有语文味的活动。坚持送教下乡，常年为各级各类学校教师举办专业化发展、师德建设讲座。率先在甘孜州中学建设中学生社团30多个，为学生搭建全面发展和个性发展的平台，指导的学生先后有9部作品荣获亚洲微电影节金海棠奖，获全国征文比赛一等奖22篇。主持、主研省州课题10个，发表论文20余篇。先后荣获“天府万人计划”天府名师、四川省特级教师等荣誉。</w:t>
      </w:r>
    </w:p>
    <w:p w14:paraId="796B5F6E">
      <w:pPr>
        <w:spacing w:line="600" w:lineRule="exact"/>
        <w:ind w:firstLine="640" w:firstLineChars="200"/>
        <w:rPr>
          <w:rFonts w:hint="eastAsia" w:eastAsia="仿宋_GB2312"/>
          <w:bCs/>
          <w:sz w:val="32"/>
          <w:szCs w:val="32"/>
          <w:shd w:val="clear" w:color="auto" w:fill="FFFFFF"/>
        </w:rPr>
      </w:pPr>
      <w:r>
        <w:rPr>
          <w:rFonts w:hint="eastAsia" w:eastAsia="楷体_GB2312"/>
          <w:sz w:val="32"/>
          <w:szCs w:val="32"/>
          <w:lang w:val="en-US" w:eastAsia="zh-CN"/>
        </w:rPr>
        <w:t>10</w:t>
      </w:r>
      <w:r>
        <w:rPr>
          <w:rFonts w:hint="eastAsia" w:eastAsia="楷体_GB2312"/>
          <w:sz w:val="32"/>
          <w:szCs w:val="32"/>
        </w:rPr>
        <w:t>.樊森</w:t>
      </w:r>
      <w:r>
        <w:rPr>
          <w:rFonts w:hint="eastAsia" w:eastAsia="仿宋_GB2312"/>
          <w:sz w:val="32"/>
          <w:szCs w:val="32"/>
        </w:rPr>
        <w:t>，</w:t>
      </w:r>
      <w:r>
        <w:rPr>
          <w:rFonts w:hint="eastAsia" w:eastAsia="仿宋_GB2312"/>
          <w:bCs/>
          <w:sz w:val="32"/>
          <w:szCs w:val="32"/>
          <w:shd w:val="clear" w:color="auto" w:fill="FFFFFF"/>
        </w:rPr>
        <w:t>男，汉族，1968年3月生，成都市树德中学教师。2022年起在丹巴高级中学开展“组团式”教育帮扶，以“缺氧不缺精神”的信念扎根高原，帮扶期间创新育人模式，以“打动人心的教育”，成功探索出适用于民族地区的“树德班模式”。深耕家校共育，走遍村寨家访，多方筹措近二十万元设立“树德励志奖学金”，助力困难学子学业有成。悉心培养20余名本土骨干教师，推动帮扶从“输血”转向“造血”</w:t>
      </w:r>
      <w:r>
        <w:rPr>
          <w:rFonts w:hint="eastAsia" w:eastAsia="仿宋_GB2312"/>
          <w:bCs/>
          <w:sz w:val="32"/>
          <w:szCs w:val="32"/>
          <w:shd w:val="clear" w:color="auto" w:fill="FFFFFF"/>
          <w:lang w:eastAsia="zh-CN"/>
        </w:rPr>
        <w:t>，</w:t>
      </w:r>
      <w:r>
        <w:rPr>
          <w:rFonts w:hint="eastAsia" w:eastAsia="仿宋_GB2312"/>
          <w:bCs/>
          <w:sz w:val="32"/>
          <w:szCs w:val="32"/>
          <w:shd w:val="clear" w:color="auto" w:fill="FFFFFF"/>
        </w:rPr>
        <w:t>帮扶成效卓著。2025年帮扶期满，选择继续留任至2028年，用坚守与担当，诠释新时代人民教师的责任与情怀。先后荣获四川省中小学名班主任，成都市、甘孜州优秀支教教师等荣誉</w:t>
      </w:r>
    </w:p>
    <w:p w14:paraId="1F064C22">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eastAsia="黑体" w:cs="Times New Roman"/>
          <w:b w:val="0"/>
          <w:bCs w:val="0"/>
          <w:kern w:val="2"/>
          <w:sz w:val="32"/>
          <w:szCs w:val="32"/>
          <w:u w:val="none"/>
          <w:lang w:val="en-US" w:eastAsia="zh-CN" w:bidi="ar-SA"/>
        </w:rPr>
      </w:pPr>
    </w:p>
    <w:p w14:paraId="1F41A0CE">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仿宋_GB2312" w:cs="Times New Roman"/>
          <w:sz w:val="32"/>
          <w:szCs w:val="32"/>
          <w:shd w:val="clear" w:color="auto" w:fill="FFFFFF"/>
          <w:lang w:eastAsia="zh-CN"/>
        </w:rPr>
      </w:pPr>
    </w:p>
    <w:sectPr>
      <w:headerReference r:id="rId3" w:type="default"/>
      <w:footerReference r:id="rId4" w:type="default"/>
      <w:footerReference r:id="rId5" w:type="even"/>
      <w:pgSz w:w="11906" w:h="16838"/>
      <w:pgMar w:top="2098" w:right="1531" w:bottom="1985" w:left="1531" w:header="1701" w:footer="1588"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方正书宋_GBK">
    <w:altName w:val="微软雅黑"/>
    <w:panose1 w:val="02000000000000000000"/>
    <w:charset w:val="86"/>
    <w:family w:val="auto"/>
    <w:pitch w:val="default"/>
    <w:sig w:usb0="00000001" w:usb1="08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567E6B">
    <w:pPr>
      <w:pStyle w:val="10"/>
      <w:framePr w:wrap="around" w:vAnchor="text" w:hAnchor="margin" w:xAlign="outside" w:y="1"/>
      <w:ind w:left="210" w:leftChars="100" w:right="210" w:rightChars="100"/>
      <w:rPr>
        <w:rStyle w:val="17"/>
        <w:rFonts w:ascii="宋体" w:hAnsi="宋体"/>
        <w:sz w:val="28"/>
        <w:szCs w:val="28"/>
      </w:rPr>
    </w:pPr>
    <w:r>
      <w:rPr>
        <w:rStyle w:val="17"/>
        <w:rFonts w:hint="eastAsia" w:ascii="宋体" w:hAnsi="宋体"/>
        <w:sz w:val="28"/>
        <w:szCs w:val="28"/>
      </w:rPr>
      <w:t xml:space="preserve">— </w:t>
    </w:r>
    <w:r>
      <w:rPr>
        <w:rStyle w:val="17"/>
        <w:rFonts w:ascii="宋体" w:hAnsi="宋体"/>
        <w:sz w:val="28"/>
        <w:szCs w:val="28"/>
      </w:rPr>
      <w:fldChar w:fldCharType="begin"/>
    </w:r>
    <w:r>
      <w:rPr>
        <w:rStyle w:val="17"/>
        <w:rFonts w:ascii="宋体" w:hAnsi="宋体"/>
        <w:sz w:val="28"/>
        <w:szCs w:val="28"/>
      </w:rPr>
      <w:instrText xml:space="preserve">PAGE  </w:instrText>
    </w:r>
    <w:r>
      <w:rPr>
        <w:rStyle w:val="17"/>
        <w:rFonts w:ascii="宋体" w:hAnsi="宋体"/>
        <w:sz w:val="28"/>
        <w:szCs w:val="28"/>
      </w:rPr>
      <w:fldChar w:fldCharType="separate"/>
    </w:r>
    <w:r>
      <w:rPr>
        <w:rStyle w:val="17"/>
        <w:rFonts w:ascii="宋体" w:hAnsi="宋体"/>
        <w:sz w:val="28"/>
        <w:szCs w:val="28"/>
      </w:rPr>
      <w:t>13</w:t>
    </w:r>
    <w:r>
      <w:rPr>
        <w:rStyle w:val="17"/>
        <w:rFonts w:ascii="宋体" w:hAnsi="宋体"/>
        <w:sz w:val="28"/>
        <w:szCs w:val="28"/>
      </w:rPr>
      <w:fldChar w:fldCharType="end"/>
    </w:r>
    <w:r>
      <w:rPr>
        <w:rStyle w:val="17"/>
        <w:rFonts w:hint="eastAsia" w:ascii="宋体" w:hAnsi="宋体"/>
        <w:sz w:val="28"/>
        <w:szCs w:val="28"/>
      </w:rPr>
      <w:t xml:space="preserve"> —</w:t>
    </w:r>
  </w:p>
  <w:p w14:paraId="266A5E8E">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D218BC">
    <w:pPr>
      <w:framePr w:wrap="around" w:vAnchor="text" w:hAnchor="margin" w:xAlign="outside" w:y="1"/>
      <w:tabs>
        <w:tab w:val="center" w:pos="4153"/>
        <w:tab w:val="right" w:pos="8306"/>
      </w:tabs>
      <w:snapToGrid w:val="0"/>
      <w:ind w:left="210" w:leftChars="100" w:right="210" w:rightChars="100"/>
      <w:jc w:val="left"/>
      <w:rPr>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PAGE  </w:instrText>
    </w:r>
    <w:r>
      <w:rPr>
        <w:rFonts w:ascii="宋体" w:hAnsi="宋体"/>
        <w:sz w:val="28"/>
        <w:szCs w:val="28"/>
      </w:rPr>
      <w:fldChar w:fldCharType="separate"/>
    </w:r>
    <w:r>
      <w:rPr>
        <w:rFonts w:ascii="宋体" w:hAnsi="宋体"/>
        <w:sz w:val="28"/>
        <w:szCs w:val="28"/>
      </w:rPr>
      <w:t>12</w:t>
    </w:r>
    <w:r>
      <w:rPr>
        <w:rFonts w:ascii="宋体" w:hAnsi="宋体"/>
        <w:sz w:val="28"/>
        <w:szCs w:val="28"/>
      </w:rPr>
      <w:fldChar w:fldCharType="end"/>
    </w:r>
    <w:r>
      <w:rPr>
        <w:rFonts w:hint="eastAsia" w:ascii="宋体" w:hAnsi="宋体"/>
        <w:sz w:val="28"/>
        <w:szCs w:val="28"/>
      </w:rPr>
      <w:t xml:space="preserve"> —</w:t>
    </w:r>
  </w:p>
  <w:p w14:paraId="50662891">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66CB94">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0"/>
  <w:hyphenationZone w:val="36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ZlZTE0OTY1ODgyYzBjMTRiMDAzMmU2ZWNiNzIwODUifQ=="/>
  </w:docVars>
  <w:rsids>
    <w:rsidRoot w:val="001A05CC"/>
    <w:rsid w:val="00003D82"/>
    <w:rsid w:val="0001050F"/>
    <w:rsid w:val="000110B9"/>
    <w:rsid w:val="000129BF"/>
    <w:rsid w:val="00016BBF"/>
    <w:rsid w:val="000209DC"/>
    <w:rsid w:val="00024B62"/>
    <w:rsid w:val="000257BA"/>
    <w:rsid w:val="00026C80"/>
    <w:rsid w:val="000345E4"/>
    <w:rsid w:val="000346D4"/>
    <w:rsid w:val="00035C3C"/>
    <w:rsid w:val="000416E9"/>
    <w:rsid w:val="000422E6"/>
    <w:rsid w:val="00043FF1"/>
    <w:rsid w:val="00045F77"/>
    <w:rsid w:val="00046427"/>
    <w:rsid w:val="00054814"/>
    <w:rsid w:val="00054F3F"/>
    <w:rsid w:val="00057DBA"/>
    <w:rsid w:val="00062DEB"/>
    <w:rsid w:val="00070AB9"/>
    <w:rsid w:val="000711D9"/>
    <w:rsid w:val="0008148D"/>
    <w:rsid w:val="00083EA2"/>
    <w:rsid w:val="00084A92"/>
    <w:rsid w:val="0009197C"/>
    <w:rsid w:val="000A4329"/>
    <w:rsid w:val="000A7161"/>
    <w:rsid w:val="000B1183"/>
    <w:rsid w:val="000B2AA1"/>
    <w:rsid w:val="000B787E"/>
    <w:rsid w:val="000B78E5"/>
    <w:rsid w:val="000B7F56"/>
    <w:rsid w:val="000C056B"/>
    <w:rsid w:val="000C4586"/>
    <w:rsid w:val="000C72DF"/>
    <w:rsid w:val="000D7A47"/>
    <w:rsid w:val="000E049C"/>
    <w:rsid w:val="000E6F73"/>
    <w:rsid w:val="000F266A"/>
    <w:rsid w:val="000F4750"/>
    <w:rsid w:val="0011387D"/>
    <w:rsid w:val="00115569"/>
    <w:rsid w:val="00123E60"/>
    <w:rsid w:val="00125D98"/>
    <w:rsid w:val="00126009"/>
    <w:rsid w:val="00126C29"/>
    <w:rsid w:val="00130A10"/>
    <w:rsid w:val="0014076E"/>
    <w:rsid w:val="00140ACE"/>
    <w:rsid w:val="0014151E"/>
    <w:rsid w:val="001502F0"/>
    <w:rsid w:val="00151CE1"/>
    <w:rsid w:val="00160876"/>
    <w:rsid w:val="001617AF"/>
    <w:rsid w:val="0016352D"/>
    <w:rsid w:val="001A05CC"/>
    <w:rsid w:val="001A0C50"/>
    <w:rsid w:val="001A569E"/>
    <w:rsid w:val="001A6FE2"/>
    <w:rsid w:val="001B2F78"/>
    <w:rsid w:val="001B63FD"/>
    <w:rsid w:val="001C0A92"/>
    <w:rsid w:val="001C35CA"/>
    <w:rsid w:val="001C567D"/>
    <w:rsid w:val="001C6A00"/>
    <w:rsid w:val="001D2738"/>
    <w:rsid w:val="001D45B0"/>
    <w:rsid w:val="001F1085"/>
    <w:rsid w:val="001F245A"/>
    <w:rsid w:val="001F41A5"/>
    <w:rsid w:val="001F4556"/>
    <w:rsid w:val="00203755"/>
    <w:rsid w:val="002119AB"/>
    <w:rsid w:val="00213846"/>
    <w:rsid w:val="00221179"/>
    <w:rsid w:val="00222154"/>
    <w:rsid w:val="00224505"/>
    <w:rsid w:val="00230B73"/>
    <w:rsid w:val="002375F5"/>
    <w:rsid w:val="002416B4"/>
    <w:rsid w:val="00245E9E"/>
    <w:rsid w:val="002634E2"/>
    <w:rsid w:val="00270393"/>
    <w:rsid w:val="002705BC"/>
    <w:rsid w:val="00273449"/>
    <w:rsid w:val="00276CC4"/>
    <w:rsid w:val="00281054"/>
    <w:rsid w:val="00287D3C"/>
    <w:rsid w:val="00295147"/>
    <w:rsid w:val="0029741E"/>
    <w:rsid w:val="002A141B"/>
    <w:rsid w:val="002A49FE"/>
    <w:rsid w:val="002A5B7E"/>
    <w:rsid w:val="002A5C9E"/>
    <w:rsid w:val="002A793F"/>
    <w:rsid w:val="002A7F3C"/>
    <w:rsid w:val="002B2E4D"/>
    <w:rsid w:val="002C02C5"/>
    <w:rsid w:val="002C299B"/>
    <w:rsid w:val="002C7633"/>
    <w:rsid w:val="002D4C0F"/>
    <w:rsid w:val="002E0651"/>
    <w:rsid w:val="002E23DD"/>
    <w:rsid w:val="002E287B"/>
    <w:rsid w:val="002E3FE5"/>
    <w:rsid w:val="002E5CB8"/>
    <w:rsid w:val="00302534"/>
    <w:rsid w:val="003072EC"/>
    <w:rsid w:val="00312B34"/>
    <w:rsid w:val="00313DD1"/>
    <w:rsid w:val="00315E5E"/>
    <w:rsid w:val="00316519"/>
    <w:rsid w:val="0032255C"/>
    <w:rsid w:val="00325D1F"/>
    <w:rsid w:val="00326588"/>
    <w:rsid w:val="00330009"/>
    <w:rsid w:val="00340A5A"/>
    <w:rsid w:val="003424FD"/>
    <w:rsid w:val="003427BD"/>
    <w:rsid w:val="0035151B"/>
    <w:rsid w:val="00354EF5"/>
    <w:rsid w:val="00355B16"/>
    <w:rsid w:val="003602E2"/>
    <w:rsid w:val="00361708"/>
    <w:rsid w:val="00364F32"/>
    <w:rsid w:val="00366B30"/>
    <w:rsid w:val="003710A9"/>
    <w:rsid w:val="00374674"/>
    <w:rsid w:val="00374E81"/>
    <w:rsid w:val="00377C16"/>
    <w:rsid w:val="0038028B"/>
    <w:rsid w:val="00381850"/>
    <w:rsid w:val="0039252A"/>
    <w:rsid w:val="003930D5"/>
    <w:rsid w:val="00394449"/>
    <w:rsid w:val="00396376"/>
    <w:rsid w:val="003A1F4C"/>
    <w:rsid w:val="003A2270"/>
    <w:rsid w:val="003A42A3"/>
    <w:rsid w:val="003B74DF"/>
    <w:rsid w:val="003C47DB"/>
    <w:rsid w:val="003C6410"/>
    <w:rsid w:val="003C7D17"/>
    <w:rsid w:val="003E1BED"/>
    <w:rsid w:val="003F1B94"/>
    <w:rsid w:val="004005F8"/>
    <w:rsid w:val="004013FA"/>
    <w:rsid w:val="00402AAA"/>
    <w:rsid w:val="004143EA"/>
    <w:rsid w:val="004145A2"/>
    <w:rsid w:val="00415888"/>
    <w:rsid w:val="004158DD"/>
    <w:rsid w:val="00420CE6"/>
    <w:rsid w:val="00425132"/>
    <w:rsid w:val="00426075"/>
    <w:rsid w:val="004263D6"/>
    <w:rsid w:val="00427359"/>
    <w:rsid w:val="004304D0"/>
    <w:rsid w:val="00430B2B"/>
    <w:rsid w:val="00436971"/>
    <w:rsid w:val="00436FC1"/>
    <w:rsid w:val="00447BFF"/>
    <w:rsid w:val="00447E40"/>
    <w:rsid w:val="0045022D"/>
    <w:rsid w:val="004542E8"/>
    <w:rsid w:val="004602E6"/>
    <w:rsid w:val="004610E7"/>
    <w:rsid w:val="00462C61"/>
    <w:rsid w:val="00464A63"/>
    <w:rsid w:val="00465F09"/>
    <w:rsid w:val="0046673B"/>
    <w:rsid w:val="00485982"/>
    <w:rsid w:val="0048615A"/>
    <w:rsid w:val="00494592"/>
    <w:rsid w:val="004A0B3A"/>
    <w:rsid w:val="004A2886"/>
    <w:rsid w:val="004A2A9A"/>
    <w:rsid w:val="004A6503"/>
    <w:rsid w:val="004B5BE8"/>
    <w:rsid w:val="004B604F"/>
    <w:rsid w:val="004B63FA"/>
    <w:rsid w:val="004B686A"/>
    <w:rsid w:val="004B6B9C"/>
    <w:rsid w:val="004C3155"/>
    <w:rsid w:val="004C48A1"/>
    <w:rsid w:val="004D2400"/>
    <w:rsid w:val="004D374F"/>
    <w:rsid w:val="004D5959"/>
    <w:rsid w:val="004D5D3B"/>
    <w:rsid w:val="004E3C4E"/>
    <w:rsid w:val="004E7917"/>
    <w:rsid w:val="004F448D"/>
    <w:rsid w:val="004F56B6"/>
    <w:rsid w:val="005110DD"/>
    <w:rsid w:val="005160C8"/>
    <w:rsid w:val="00520465"/>
    <w:rsid w:val="00526C7A"/>
    <w:rsid w:val="0053018F"/>
    <w:rsid w:val="005427DD"/>
    <w:rsid w:val="005448B0"/>
    <w:rsid w:val="00554556"/>
    <w:rsid w:val="005629B9"/>
    <w:rsid w:val="00562B7A"/>
    <w:rsid w:val="00563E56"/>
    <w:rsid w:val="0056750B"/>
    <w:rsid w:val="00570BE0"/>
    <w:rsid w:val="0057641C"/>
    <w:rsid w:val="00587C41"/>
    <w:rsid w:val="0059436B"/>
    <w:rsid w:val="00595EED"/>
    <w:rsid w:val="005A0F68"/>
    <w:rsid w:val="005A2F3C"/>
    <w:rsid w:val="005A6965"/>
    <w:rsid w:val="005B0A0D"/>
    <w:rsid w:val="005B332B"/>
    <w:rsid w:val="005B6BC5"/>
    <w:rsid w:val="005C4758"/>
    <w:rsid w:val="005C5841"/>
    <w:rsid w:val="005C5B8D"/>
    <w:rsid w:val="005C6CF6"/>
    <w:rsid w:val="005C7300"/>
    <w:rsid w:val="005D3B34"/>
    <w:rsid w:val="005E36A7"/>
    <w:rsid w:val="005F0125"/>
    <w:rsid w:val="005F2824"/>
    <w:rsid w:val="005F44A3"/>
    <w:rsid w:val="00616DCA"/>
    <w:rsid w:val="00621403"/>
    <w:rsid w:val="0063134E"/>
    <w:rsid w:val="006345E7"/>
    <w:rsid w:val="0063575E"/>
    <w:rsid w:val="00637484"/>
    <w:rsid w:val="006408E8"/>
    <w:rsid w:val="0064319C"/>
    <w:rsid w:val="0064797C"/>
    <w:rsid w:val="00661B1B"/>
    <w:rsid w:val="00666E6D"/>
    <w:rsid w:val="0067438B"/>
    <w:rsid w:val="00676194"/>
    <w:rsid w:val="0067775B"/>
    <w:rsid w:val="00683AAD"/>
    <w:rsid w:val="00683F14"/>
    <w:rsid w:val="0068442E"/>
    <w:rsid w:val="0068478C"/>
    <w:rsid w:val="0068716E"/>
    <w:rsid w:val="0069341D"/>
    <w:rsid w:val="00693E3B"/>
    <w:rsid w:val="006978CE"/>
    <w:rsid w:val="006A6261"/>
    <w:rsid w:val="006B5017"/>
    <w:rsid w:val="006C2E2F"/>
    <w:rsid w:val="006C4536"/>
    <w:rsid w:val="006C5F65"/>
    <w:rsid w:val="006C7998"/>
    <w:rsid w:val="006D530E"/>
    <w:rsid w:val="006D72AA"/>
    <w:rsid w:val="006F5770"/>
    <w:rsid w:val="00701DD3"/>
    <w:rsid w:val="007026F4"/>
    <w:rsid w:val="00705645"/>
    <w:rsid w:val="0071509B"/>
    <w:rsid w:val="00724109"/>
    <w:rsid w:val="00740FD5"/>
    <w:rsid w:val="00743EC1"/>
    <w:rsid w:val="00753D03"/>
    <w:rsid w:val="00755DD5"/>
    <w:rsid w:val="00755F24"/>
    <w:rsid w:val="007576D4"/>
    <w:rsid w:val="007705DA"/>
    <w:rsid w:val="007713D0"/>
    <w:rsid w:val="00772583"/>
    <w:rsid w:val="00787892"/>
    <w:rsid w:val="00787B9B"/>
    <w:rsid w:val="0079034E"/>
    <w:rsid w:val="007A02F4"/>
    <w:rsid w:val="007A1F68"/>
    <w:rsid w:val="007A49FD"/>
    <w:rsid w:val="007A7A60"/>
    <w:rsid w:val="007B0AC4"/>
    <w:rsid w:val="007B3238"/>
    <w:rsid w:val="007B4B56"/>
    <w:rsid w:val="007C1E39"/>
    <w:rsid w:val="007C2891"/>
    <w:rsid w:val="007C75C2"/>
    <w:rsid w:val="007E354B"/>
    <w:rsid w:val="007E45F4"/>
    <w:rsid w:val="007F3178"/>
    <w:rsid w:val="008057FD"/>
    <w:rsid w:val="00806845"/>
    <w:rsid w:val="00806EBD"/>
    <w:rsid w:val="008100C0"/>
    <w:rsid w:val="00814E99"/>
    <w:rsid w:val="008161F0"/>
    <w:rsid w:val="00827910"/>
    <w:rsid w:val="00831057"/>
    <w:rsid w:val="00843255"/>
    <w:rsid w:val="00861C68"/>
    <w:rsid w:val="0086332F"/>
    <w:rsid w:val="00867C0E"/>
    <w:rsid w:val="0087119A"/>
    <w:rsid w:val="00871F73"/>
    <w:rsid w:val="00873054"/>
    <w:rsid w:val="00873468"/>
    <w:rsid w:val="00873980"/>
    <w:rsid w:val="00882DAE"/>
    <w:rsid w:val="00884E83"/>
    <w:rsid w:val="00886544"/>
    <w:rsid w:val="00886C0F"/>
    <w:rsid w:val="00894C8C"/>
    <w:rsid w:val="008A0CE6"/>
    <w:rsid w:val="008A32E5"/>
    <w:rsid w:val="008A5A4F"/>
    <w:rsid w:val="008B0989"/>
    <w:rsid w:val="008B2247"/>
    <w:rsid w:val="008B394E"/>
    <w:rsid w:val="008B440A"/>
    <w:rsid w:val="008B5A48"/>
    <w:rsid w:val="008C4F0C"/>
    <w:rsid w:val="008C646B"/>
    <w:rsid w:val="008D541F"/>
    <w:rsid w:val="008D58D4"/>
    <w:rsid w:val="008E0FC7"/>
    <w:rsid w:val="008E102A"/>
    <w:rsid w:val="008E488B"/>
    <w:rsid w:val="009026E7"/>
    <w:rsid w:val="00906C4C"/>
    <w:rsid w:val="009122C7"/>
    <w:rsid w:val="00914870"/>
    <w:rsid w:val="00915309"/>
    <w:rsid w:val="00930D25"/>
    <w:rsid w:val="00943D05"/>
    <w:rsid w:val="0095289E"/>
    <w:rsid w:val="00957F2A"/>
    <w:rsid w:val="00962520"/>
    <w:rsid w:val="0096378F"/>
    <w:rsid w:val="0096680C"/>
    <w:rsid w:val="009726D6"/>
    <w:rsid w:val="0097566D"/>
    <w:rsid w:val="00976B71"/>
    <w:rsid w:val="0098713F"/>
    <w:rsid w:val="00987E42"/>
    <w:rsid w:val="00995EC4"/>
    <w:rsid w:val="009A0556"/>
    <w:rsid w:val="009A58B4"/>
    <w:rsid w:val="009B39D0"/>
    <w:rsid w:val="009B6C00"/>
    <w:rsid w:val="009C19AC"/>
    <w:rsid w:val="009C38A2"/>
    <w:rsid w:val="009C4365"/>
    <w:rsid w:val="009C73A6"/>
    <w:rsid w:val="009D2533"/>
    <w:rsid w:val="009D33B6"/>
    <w:rsid w:val="009D5504"/>
    <w:rsid w:val="009D58BA"/>
    <w:rsid w:val="009F360A"/>
    <w:rsid w:val="009F4615"/>
    <w:rsid w:val="00A025C8"/>
    <w:rsid w:val="00A03928"/>
    <w:rsid w:val="00A03FCB"/>
    <w:rsid w:val="00A102D8"/>
    <w:rsid w:val="00A1714D"/>
    <w:rsid w:val="00A1755B"/>
    <w:rsid w:val="00A21F7F"/>
    <w:rsid w:val="00A23045"/>
    <w:rsid w:val="00A34DFA"/>
    <w:rsid w:val="00A40AC6"/>
    <w:rsid w:val="00A44567"/>
    <w:rsid w:val="00A44B97"/>
    <w:rsid w:val="00A45EFE"/>
    <w:rsid w:val="00A46CEF"/>
    <w:rsid w:val="00A5433D"/>
    <w:rsid w:val="00A54349"/>
    <w:rsid w:val="00A54493"/>
    <w:rsid w:val="00A56B50"/>
    <w:rsid w:val="00A57316"/>
    <w:rsid w:val="00A60EC4"/>
    <w:rsid w:val="00A62A9F"/>
    <w:rsid w:val="00A640E1"/>
    <w:rsid w:val="00A65C76"/>
    <w:rsid w:val="00A661C2"/>
    <w:rsid w:val="00A71956"/>
    <w:rsid w:val="00A71AF8"/>
    <w:rsid w:val="00A73DC8"/>
    <w:rsid w:val="00A856CB"/>
    <w:rsid w:val="00A879FC"/>
    <w:rsid w:val="00A97B7B"/>
    <w:rsid w:val="00AA067C"/>
    <w:rsid w:val="00AB0B48"/>
    <w:rsid w:val="00AB1A19"/>
    <w:rsid w:val="00AB2C51"/>
    <w:rsid w:val="00AB327F"/>
    <w:rsid w:val="00AC69C0"/>
    <w:rsid w:val="00AD0764"/>
    <w:rsid w:val="00AD50A6"/>
    <w:rsid w:val="00AD578E"/>
    <w:rsid w:val="00AD60B7"/>
    <w:rsid w:val="00AD71F7"/>
    <w:rsid w:val="00AE0C54"/>
    <w:rsid w:val="00AE49C2"/>
    <w:rsid w:val="00AE65C8"/>
    <w:rsid w:val="00AF12AD"/>
    <w:rsid w:val="00AF1673"/>
    <w:rsid w:val="00AF2A80"/>
    <w:rsid w:val="00AF2D7B"/>
    <w:rsid w:val="00AF7169"/>
    <w:rsid w:val="00B038B6"/>
    <w:rsid w:val="00B10A10"/>
    <w:rsid w:val="00B21E6A"/>
    <w:rsid w:val="00B22C26"/>
    <w:rsid w:val="00B23EBE"/>
    <w:rsid w:val="00B24076"/>
    <w:rsid w:val="00B2670C"/>
    <w:rsid w:val="00B26CEC"/>
    <w:rsid w:val="00B3345D"/>
    <w:rsid w:val="00B33478"/>
    <w:rsid w:val="00B33F60"/>
    <w:rsid w:val="00B41F47"/>
    <w:rsid w:val="00B5079C"/>
    <w:rsid w:val="00B507BD"/>
    <w:rsid w:val="00B50D7B"/>
    <w:rsid w:val="00B52868"/>
    <w:rsid w:val="00B55E60"/>
    <w:rsid w:val="00B5703F"/>
    <w:rsid w:val="00B62F26"/>
    <w:rsid w:val="00B71972"/>
    <w:rsid w:val="00B75A49"/>
    <w:rsid w:val="00B767B2"/>
    <w:rsid w:val="00B80F49"/>
    <w:rsid w:val="00B810D2"/>
    <w:rsid w:val="00B84671"/>
    <w:rsid w:val="00B84A35"/>
    <w:rsid w:val="00B87429"/>
    <w:rsid w:val="00B90C47"/>
    <w:rsid w:val="00B9580E"/>
    <w:rsid w:val="00BA56DD"/>
    <w:rsid w:val="00BA5AB5"/>
    <w:rsid w:val="00BA7A58"/>
    <w:rsid w:val="00BB3C22"/>
    <w:rsid w:val="00BB4726"/>
    <w:rsid w:val="00BB6578"/>
    <w:rsid w:val="00BC0420"/>
    <w:rsid w:val="00BC145B"/>
    <w:rsid w:val="00BC77A2"/>
    <w:rsid w:val="00BD461F"/>
    <w:rsid w:val="00BD4969"/>
    <w:rsid w:val="00BE3CFB"/>
    <w:rsid w:val="00BE58C9"/>
    <w:rsid w:val="00BF10C2"/>
    <w:rsid w:val="00BF1ED0"/>
    <w:rsid w:val="00BF6B15"/>
    <w:rsid w:val="00BF768F"/>
    <w:rsid w:val="00C04EE4"/>
    <w:rsid w:val="00C14836"/>
    <w:rsid w:val="00C15C6B"/>
    <w:rsid w:val="00C21BE0"/>
    <w:rsid w:val="00C22E19"/>
    <w:rsid w:val="00C25EC9"/>
    <w:rsid w:val="00C413B5"/>
    <w:rsid w:val="00C44889"/>
    <w:rsid w:val="00C4758E"/>
    <w:rsid w:val="00C50A4F"/>
    <w:rsid w:val="00C67BA3"/>
    <w:rsid w:val="00C71CBA"/>
    <w:rsid w:val="00C74910"/>
    <w:rsid w:val="00C77A3A"/>
    <w:rsid w:val="00C824DA"/>
    <w:rsid w:val="00C87F41"/>
    <w:rsid w:val="00C9198A"/>
    <w:rsid w:val="00CA7D24"/>
    <w:rsid w:val="00CB089D"/>
    <w:rsid w:val="00CB1279"/>
    <w:rsid w:val="00CB3CC5"/>
    <w:rsid w:val="00CC1116"/>
    <w:rsid w:val="00CD71AE"/>
    <w:rsid w:val="00CE44CC"/>
    <w:rsid w:val="00CE5680"/>
    <w:rsid w:val="00CE646C"/>
    <w:rsid w:val="00CF0CCA"/>
    <w:rsid w:val="00D07518"/>
    <w:rsid w:val="00D14A66"/>
    <w:rsid w:val="00D1572F"/>
    <w:rsid w:val="00D16E97"/>
    <w:rsid w:val="00D24653"/>
    <w:rsid w:val="00D31D17"/>
    <w:rsid w:val="00D32AC1"/>
    <w:rsid w:val="00D33842"/>
    <w:rsid w:val="00D340C0"/>
    <w:rsid w:val="00D34DAB"/>
    <w:rsid w:val="00D3599D"/>
    <w:rsid w:val="00D36F5C"/>
    <w:rsid w:val="00D4146C"/>
    <w:rsid w:val="00D45B06"/>
    <w:rsid w:val="00D46B22"/>
    <w:rsid w:val="00D47D6E"/>
    <w:rsid w:val="00D55A80"/>
    <w:rsid w:val="00D55CE6"/>
    <w:rsid w:val="00D564E6"/>
    <w:rsid w:val="00D61E85"/>
    <w:rsid w:val="00D62F23"/>
    <w:rsid w:val="00D67319"/>
    <w:rsid w:val="00D67BA5"/>
    <w:rsid w:val="00D73FEA"/>
    <w:rsid w:val="00D74ED6"/>
    <w:rsid w:val="00D75D66"/>
    <w:rsid w:val="00D82561"/>
    <w:rsid w:val="00D841E9"/>
    <w:rsid w:val="00D852D7"/>
    <w:rsid w:val="00D92C0A"/>
    <w:rsid w:val="00D94488"/>
    <w:rsid w:val="00D94706"/>
    <w:rsid w:val="00DA3165"/>
    <w:rsid w:val="00DA4B4B"/>
    <w:rsid w:val="00DA650D"/>
    <w:rsid w:val="00DB140B"/>
    <w:rsid w:val="00DB5059"/>
    <w:rsid w:val="00DC7F94"/>
    <w:rsid w:val="00DD0F2B"/>
    <w:rsid w:val="00DD3E0D"/>
    <w:rsid w:val="00DD40A5"/>
    <w:rsid w:val="00DD74EA"/>
    <w:rsid w:val="00DE4E0A"/>
    <w:rsid w:val="00DE6A30"/>
    <w:rsid w:val="00DF1ED3"/>
    <w:rsid w:val="00DF423C"/>
    <w:rsid w:val="00E050A4"/>
    <w:rsid w:val="00E10316"/>
    <w:rsid w:val="00E11168"/>
    <w:rsid w:val="00E15876"/>
    <w:rsid w:val="00E17CA4"/>
    <w:rsid w:val="00E22CCC"/>
    <w:rsid w:val="00E242B3"/>
    <w:rsid w:val="00E30FBD"/>
    <w:rsid w:val="00E432E0"/>
    <w:rsid w:val="00E44348"/>
    <w:rsid w:val="00E54BF2"/>
    <w:rsid w:val="00E54C04"/>
    <w:rsid w:val="00E61F21"/>
    <w:rsid w:val="00E66C33"/>
    <w:rsid w:val="00E67694"/>
    <w:rsid w:val="00E80175"/>
    <w:rsid w:val="00EA1BEE"/>
    <w:rsid w:val="00EA1EE5"/>
    <w:rsid w:val="00EB305B"/>
    <w:rsid w:val="00EB4553"/>
    <w:rsid w:val="00EB7FB2"/>
    <w:rsid w:val="00EC1286"/>
    <w:rsid w:val="00EC421A"/>
    <w:rsid w:val="00EC4F64"/>
    <w:rsid w:val="00EC6121"/>
    <w:rsid w:val="00ED0165"/>
    <w:rsid w:val="00ED3D17"/>
    <w:rsid w:val="00EE1FB7"/>
    <w:rsid w:val="00EE66FD"/>
    <w:rsid w:val="00EE784F"/>
    <w:rsid w:val="00F031C4"/>
    <w:rsid w:val="00F10642"/>
    <w:rsid w:val="00F14CE7"/>
    <w:rsid w:val="00F2080C"/>
    <w:rsid w:val="00F21272"/>
    <w:rsid w:val="00F219CD"/>
    <w:rsid w:val="00F233EF"/>
    <w:rsid w:val="00F23ED5"/>
    <w:rsid w:val="00F25375"/>
    <w:rsid w:val="00F27E90"/>
    <w:rsid w:val="00F3436E"/>
    <w:rsid w:val="00F45E5F"/>
    <w:rsid w:val="00F54B0D"/>
    <w:rsid w:val="00F54E89"/>
    <w:rsid w:val="00F60377"/>
    <w:rsid w:val="00F638C2"/>
    <w:rsid w:val="00F65D59"/>
    <w:rsid w:val="00F6617C"/>
    <w:rsid w:val="00F70CE5"/>
    <w:rsid w:val="00F73392"/>
    <w:rsid w:val="00F77D97"/>
    <w:rsid w:val="00F80EA5"/>
    <w:rsid w:val="00F90845"/>
    <w:rsid w:val="00F96339"/>
    <w:rsid w:val="00F96FD9"/>
    <w:rsid w:val="00FA13DC"/>
    <w:rsid w:val="00FB1A8E"/>
    <w:rsid w:val="00FB2C02"/>
    <w:rsid w:val="00FB4181"/>
    <w:rsid w:val="00FB7198"/>
    <w:rsid w:val="00FB77C1"/>
    <w:rsid w:val="00FC0286"/>
    <w:rsid w:val="00FC1673"/>
    <w:rsid w:val="00FC2C9A"/>
    <w:rsid w:val="00FC2FE2"/>
    <w:rsid w:val="00FC61DB"/>
    <w:rsid w:val="00FD1D89"/>
    <w:rsid w:val="00FD6082"/>
    <w:rsid w:val="00FD6B51"/>
    <w:rsid w:val="00FE13DD"/>
    <w:rsid w:val="00FE18C1"/>
    <w:rsid w:val="00FE4FC9"/>
    <w:rsid w:val="00FF10CF"/>
    <w:rsid w:val="00FF17AD"/>
    <w:rsid w:val="01413252"/>
    <w:rsid w:val="05D7C673"/>
    <w:rsid w:val="07883ED9"/>
    <w:rsid w:val="0FD85AFA"/>
    <w:rsid w:val="10FB7E2B"/>
    <w:rsid w:val="1234193B"/>
    <w:rsid w:val="16E71F44"/>
    <w:rsid w:val="18F662AA"/>
    <w:rsid w:val="19C55228"/>
    <w:rsid w:val="1B233A42"/>
    <w:rsid w:val="1C8F5EC5"/>
    <w:rsid w:val="1D6DAA5E"/>
    <w:rsid w:val="1E5C1488"/>
    <w:rsid w:val="1FF93EE3"/>
    <w:rsid w:val="22706AAC"/>
    <w:rsid w:val="252D57A7"/>
    <w:rsid w:val="282D3D03"/>
    <w:rsid w:val="28EB497E"/>
    <w:rsid w:val="2AED38DD"/>
    <w:rsid w:val="2B4372AE"/>
    <w:rsid w:val="2BAF6C18"/>
    <w:rsid w:val="2BFD09E1"/>
    <w:rsid w:val="2CEE0A10"/>
    <w:rsid w:val="2E6E8AE1"/>
    <w:rsid w:val="2EEF7E67"/>
    <w:rsid w:val="2FB840C6"/>
    <w:rsid w:val="2FFF627D"/>
    <w:rsid w:val="305E6190"/>
    <w:rsid w:val="31CDBE35"/>
    <w:rsid w:val="32EB3849"/>
    <w:rsid w:val="33EB2C5D"/>
    <w:rsid w:val="361B02C4"/>
    <w:rsid w:val="36FFE704"/>
    <w:rsid w:val="377AC9E7"/>
    <w:rsid w:val="3BFC18C1"/>
    <w:rsid w:val="3CA371C7"/>
    <w:rsid w:val="3E77E4C9"/>
    <w:rsid w:val="3EAF92E4"/>
    <w:rsid w:val="3EDADE55"/>
    <w:rsid w:val="3EF70DAE"/>
    <w:rsid w:val="3F5AD390"/>
    <w:rsid w:val="3F6B6A58"/>
    <w:rsid w:val="3FF36DDB"/>
    <w:rsid w:val="3FFFDB59"/>
    <w:rsid w:val="439F5B10"/>
    <w:rsid w:val="43AE7F82"/>
    <w:rsid w:val="459D61CC"/>
    <w:rsid w:val="47FF21D4"/>
    <w:rsid w:val="4EFF03F7"/>
    <w:rsid w:val="4F9EC379"/>
    <w:rsid w:val="4FFD09EC"/>
    <w:rsid w:val="53CE8B4C"/>
    <w:rsid w:val="54F93C13"/>
    <w:rsid w:val="5633220F"/>
    <w:rsid w:val="56FC36AB"/>
    <w:rsid w:val="575B5CD3"/>
    <w:rsid w:val="57BF66E7"/>
    <w:rsid w:val="57D9F23A"/>
    <w:rsid w:val="57F31C6C"/>
    <w:rsid w:val="58E862D4"/>
    <w:rsid w:val="597F4B6F"/>
    <w:rsid w:val="59950DDB"/>
    <w:rsid w:val="59FFEAED"/>
    <w:rsid w:val="5A7E0377"/>
    <w:rsid w:val="5B0C4808"/>
    <w:rsid w:val="5B292C1F"/>
    <w:rsid w:val="5B7623C4"/>
    <w:rsid w:val="5B8FC02B"/>
    <w:rsid w:val="5BE6A4EE"/>
    <w:rsid w:val="5CF50520"/>
    <w:rsid w:val="5CFEA3EF"/>
    <w:rsid w:val="5D6B6BD0"/>
    <w:rsid w:val="5D7A2842"/>
    <w:rsid w:val="5DB54AE5"/>
    <w:rsid w:val="5DF69360"/>
    <w:rsid w:val="5DFF67E7"/>
    <w:rsid w:val="5EFF29C4"/>
    <w:rsid w:val="5F0A56AB"/>
    <w:rsid w:val="5F128EB2"/>
    <w:rsid w:val="5F6A111B"/>
    <w:rsid w:val="5F7E8562"/>
    <w:rsid w:val="5F7F47B9"/>
    <w:rsid w:val="5FAF6571"/>
    <w:rsid w:val="5FCF341B"/>
    <w:rsid w:val="5FD620FE"/>
    <w:rsid w:val="5FDD3A7F"/>
    <w:rsid w:val="5FDE3BEA"/>
    <w:rsid w:val="5FDF7D3C"/>
    <w:rsid w:val="5FE74361"/>
    <w:rsid w:val="5FF3931B"/>
    <w:rsid w:val="5FF6F683"/>
    <w:rsid w:val="5FFB1342"/>
    <w:rsid w:val="5FFD1512"/>
    <w:rsid w:val="5FFE0C47"/>
    <w:rsid w:val="6277CAAD"/>
    <w:rsid w:val="62C7612D"/>
    <w:rsid w:val="63161C90"/>
    <w:rsid w:val="637B8820"/>
    <w:rsid w:val="63F5E0D8"/>
    <w:rsid w:val="63F83052"/>
    <w:rsid w:val="66D3FC15"/>
    <w:rsid w:val="675E24B0"/>
    <w:rsid w:val="676C2149"/>
    <w:rsid w:val="67D3C1BD"/>
    <w:rsid w:val="69FBA249"/>
    <w:rsid w:val="6A7FE822"/>
    <w:rsid w:val="6AF7855A"/>
    <w:rsid w:val="6B4F06FF"/>
    <w:rsid w:val="6BBF0AE9"/>
    <w:rsid w:val="6D9F686B"/>
    <w:rsid w:val="6DB953C8"/>
    <w:rsid w:val="6DFC74D9"/>
    <w:rsid w:val="6EF83A03"/>
    <w:rsid w:val="6F7FBB17"/>
    <w:rsid w:val="6F95EF2D"/>
    <w:rsid w:val="6F9D1678"/>
    <w:rsid w:val="6FDFE714"/>
    <w:rsid w:val="6FEBEE11"/>
    <w:rsid w:val="717A07A4"/>
    <w:rsid w:val="71B77974"/>
    <w:rsid w:val="71E719F1"/>
    <w:rsid w:val="723415A5"/>
    <w:rsid w:val="72612C67"/>
    <w:rsid w:val="7275EAFA"/>
    <w:rsid w:val="735D9869"/>
    <w:rsid w:val="73C95692"/>
    <w:rsid w:val="75F7FFF6"/>
    <w:rsid w:val="75FE8A05"/>
    <w:rsid w:val="76EFE580"/>
    <w:rsid w:val="76FFAC70"/>
    <w:rsid w:val="77777B98"/>
    <w:rsid w:val="779E81CF"/>
    <w:rsid w:val="77BAA316"/>
    <w:rsid w:val="77DD4633"/>
    <w:rsid w:val="77F38644"/>
    <w:rsid w:val="77FD2926"/>
    <w:rsid w:val="78711313"/>
    <w:rsid w:val="78724460"/>
    <w:rsid w:val="79DD20F9"/>
    <w:rsid w:val="79EB34C1"/>
    <w:rsid w:val="7A595BB0"/>
    <w:rsid w:val="7AD7B602"/>
    <w:rsid w:val="7AFF472B"/>
    <w:rsid w:val="7B2FAFCA"/>
    <w:rsid w:val="7B7AFDD3"/>
    <w:rsid w:val="7BB60BB4"/>
    <w:rsid w:val="7BEDB317"/>
    <w:rsid w:val="7BEFD6FA"/>
    <w:rsid w:val="7BF204A2"/>
    <w:rsid w:val="7BFFFCA2"/>
    <w:rsid w:val="7C7F7FCC"/>
    <w:rsid w:val="7CAF7FA0"/>
    <w:rsid w:val="7D6AA21B"/>
    <w:rsid w:val="7D715D32"/>
    <w:rsid w:val="7DBFCD0D"/>
    <w:rsid w:val="7DD581E2"/>
    <w:rsid w:val="7DD7C6E9"/>
    <w:rsid w:val="7DF74562"/>
    <w:rsid w:val="7EA30470"/>
    <w:rsid w:val="7EBE69AA"/>
    <w:rsid w:val="7EF3C068"/>
    <w:rsid w:val="7EF7D7A0"/>
    <w:rsid w:val="7EFAA915"/>
    <w:rsid w:val="7F1F2584"/>
    <w:rsid w:val="7F4D72B4"/>
    <w:rsid w:val="7F55C785"/>
    <w:rsid w:val="7F5F2142"/>
    <w:rsid w:val="7F6A4A1A"/>
    <w:rsid w:val="7F6F6761"/>
    <w:rsid w:val="7F8F5F76"/>
    <w:rsid w:val="7F8F61A8"/>
    <w:rsid w:val="7FA1B7E9"/>
    <w:rsid w:val="7FAE62F1"/>
    <w:rsid w:val="7FAFC405"/>
    <w:rsid w:val="7FB7B106"/>
    <w:rsid w:val="7FBFCEAA"/>
    <w:rsid w:val="7FC635C3"/>
    <w:rsid w:val="7FCE0342"/>
    <w:rsid w:val="7FDDA457"/>
    <w:rsid w:val="7FDE38E1"/>
    <w:rsid w:val="7FE5E40F"/>
    <w:rsid w:val="7FE72045"/>
    <w:rsid w:val="7FEF16E6"/>
    <w:rsid w:val="7FFBC2DB"/>
    <w:rsid w:val="7FFE882F"/>
    <w:rsid w:val="7FFEDF26"/>
    <w:rsid w:val="8F8FEE57"/>
    <w:rsid w:val="91BEB272"/>
    <w:rsid w:val="95726972"/>
    <w:rsid w:val="97FBCAC2"/>
    <w:rsid w:val="990AA6D2"/>
    <w:rsid w:val="9A3EE664"/>
    <w:rsid w:val="9BEDCAA2"/>
    <w:rsid w:val="9F5F5730"/>
    <w:rsid w:val="A07C1C72"/>
    <w:rsid w:val="A47BD3A5"/>
    <w:rsid w:val="A72587C4"/>
    <w:rsid w:val="A7BFC89D"/>
    <w:rsid w:val="A876A358"/>
    <w:rsid w:val="ABFDA438"/>
    <w:rsid w:val="AD5FAD7A"/>
    <w:rsid w:val="AD5FCC11"/>
    <w:rsid w:val="AF3B9FAC"/>
    <w:rsid w:val="AFAD4C3F"/>
    <w:rsid w:val="AFB352A5"/>
    <w:rsid w:val="AFBEC09F"/>
    <w:rsid w:val="AFBFA4E4"/>
    <w:rsid w:val="AFDF5C73"/>
    <w:rsid w:val="AFEC2056"/>
    <w:rsid w:val="B0B58E65"/>
    <w:rsid w:val="B3AD5B52"/>
    <w:rsid w:val="B5E74C13"/>
    <w:rsid w:val="B6ED7D5B"/>
    <w:rsid w:val="B77FA336"/>
    <w:rsid w:val="B7E720B3"/>
    <w:rsid w:val="BAF88601"/>
    <w:rsid w:val="BAF97477"/>
    <w:rsid w:val="BBB5F98A"/>
    <w:rsid w:val="BBFAE91B"/>
    <w:rsid w:val="BCBFB9E3"/>
    <w:rsid w:val="BD5F0878"/>
    <w:rsid w:val="BDBF23F4"/>
    <w:rsid w:val="BDDEF797"/>
    <w:rsid w:val="BE4FDE9A"/>
    <w:rsid w:val="BEDDDAF7"/>
    <w:rsid w:val="BEEFD98F"/>
    <w:rsid w:val="BEFB0A26"/>
    <w:rsid w:val="BF29D6F0"/>
    <w:rsid w:val="BF75D7F7"/>
    <w:rsid w:val="BF7F9401"/>
    <w:rsid w:val="BFB7E192"/>
    <w:rsid w:val="BFBD683B"/>
    <w:rsid w:val="BFE72DBF"/>
    <w:rsid w:val="BFF602C4"/>
    <w:rsid w:val="BFFE6E0D"/>
    <w:rsid w:val="BFFFC5DE"/>
    <w:rsid w:val="C7BF5AED"/>
    <w:rsid w:val="C9F9D5DC"/>
    <w:rsid w:val="CBE6BF99"/>
    <w:rsid w:val="D0FFC3C4"/>
    <w:rsid w:val="D3DF0B86"/>
    <w:rsid w:val="D4D6109E"/>
    <w:rsid w:val="D5353357"/>
    <w:rsid w:val="D5A93708"/>
    <w:rsid w:val="D757498E"/>
    <w:rsid w:val="D77B71F7"/>
    <w:rsid w:val="DA5BB728"/>
    <w:rsid w:val="DB7D5991"/>
    <w:rsid w:val="DBFACDD4"/>
    <w:rsid w:val="DD6ABCC9"/>
    <w:rsid w:val="DD7B73AF"/>
    <w:rsid w:val="DEF1D86C"/>
    <w:rsid w:val="DF39CDFD"/>
    <w:rsid w:val="DF6FD1BB"/>
    <w:rsid w:val="DFBF8291"/>
    <w:rsid w:val="DFDA128C"/>
    <w:rsid w:val="DFED88BE"/>
    <w:rsid w:val="DFF79D96"/>
    <w:rsid w:val="DFF8E93B"/>
    <w:rsid w:val="DFF9212B"/>
    <w:rsid w:val="DFFBC397"/>
    <w:rsid w:val="DFFBEF70"/>
    <w:rsid w:val="E27B334C"/>
    <w:rsid w:val="E2EB4F6C"/>
    <w:rsid w:val="E5AF6EE5"/>
    <w:rsid w:val="E6F6F62A"/>
    <w:rsid w:val="E6FF2A54"/>
    <w:rsid w:val="E73CF95E"/>
    <w:rsid w:val="E7B779DD"/>
    <w:rsid w:val="E7DF074D"/>
    <w:rsid w:val="EA94B18F"/>
    <w:rsid w:val="EB574F13"/>
    <w:rsid w:val="EB7F680E"/>
    <w:rsid w:val="EBDB2428"/>
    <w:rsid w:val="EBDF9BE0"/>
    <w:rsid w:val="EBFE46D3"/>
    <w:rsid w:val="ED7E5517"/>
    <w:rsid w:val="EDB1C99A"/>
    <w:rsid w:val="EE768E24"/>
    <w:rsid w:val="EF5FED00"/>
    <w:rsid w:val="EF7FB6AB"/>
    <w:rsid w:val="EFB6F5CA"/>
    <w:rsid w:val="EFBF57D2"/>
    <w:rsid w:val="EFCF8EF5"/>
    <w:rsid w:val="EFE677A9"/>
    <w:rsid w:val="EFEED5B8"/>
    <w:rsid w:val="EFEFE6EB"/>
    <w:rsid w:val="F06F7EF3"/>
    <w:rsid w:val="F0ED3BD0"/>
    <w:rsid w:val="F1BCFA5D"/>
    <w:rsid w:val="F37B714E"/>
    <w:rsid w:val="F5D9DA9A"/>
    <w:rsid w:val="F5FF234C"/>
    <w:rsid w:val="F79B8665"/>
    <w:rsid w:val="F7AFDA45"/>
    <w:rsid w:val="F7BBBED3"/>
    <w:rsid w:val="F7DD4B80"/>
    <w:rsid w:val="F97A5DC3"/>
    <w:rsid w:val="F97B38CD"/>
    <w:rsid w:val="F9E25EFC"/>
    <w:rsid w:val="F9E52B33"/>
    <w:rsid w:val="F9F31970"/>
    <w:rsid w:val="F9FE0149"/>
    <w:rsid w:val="F9FEB4C6"/>
    <w:rsid w:val="FA6E0DFF"/>
    <w:rsid w:val="FAB78D6E"/>
    <w:rsid w:val="FADEB39C"/>
    <w:rsid w:val="FAEBC5CB"/>
    <w:rsid w:val="FAFE5F5A"/>
    <w:rsid w:val="FB72EC38"/>
    <w:rsid w:val="FB7F7B8F"/>
    <w:rsid w:val="FBAEDF42"/>
    <w:rsid w:val="FBDB6E4C"/>
    <w:rsid w:val="FBDC2E33"/>
    <w:rsid w:val="FBEB802E"/>
    <w:rsid w:val="FBEFAAB2"/>
    <w:rsid w:val="FBF34448"/>
    <w:rsid w:val="FBFD305A"/>
    <w:rsid w:val="FBFDD026"/>
    <w:rsid w:val="FCE92567"/>
    <w:rsid w:val="FCF71D4C"/>
    <w:rsid w:val="FDB729DE"/>
    <w:rsid w:val="FDCFC6BD"/>
    <w:rsid w:val="FDDC0D79"/>
    <w:rsid w:val="FDEF7A7C"/>
    <w:rsid w:val="FDF91901"/>
    <w:rsid w:val="FDFF29A8"/>
    <w:rsid w:val="FE3ED935"/>
    <w:rsid w:val="FE6D2CD4"/>
    <w:rsid w:val="FE7F1384"/>
    <w:rsid w:val="FEB48B19"/>
    <w:rsid w:val="FEF7076F"/>
    <w:rsid w:val="FF1A99AB"/>
    <w:rsid w:val="FF5B1185"/>
    <w:rsid w:val="FFB92DEC"/>
    <w:rsid w:val="FFBB3818"/>
    <w:rsid w:val="FFBDF595"/>
    <w:rsid w:val="FFBE0F53"/>
    <w:rsid w:val="FFD11F84"/>
    <w:rsid w:val="FFDDA3E1"/>
    <w:rsid w:val="FFDF8EDC"/>
    <w:rsid w:val="FFEB09EE"/>
    <w:rsid w:val="FFEEC938"/>
    <w:rsid w:val="FFF84398"/>
    <w:rsid w:val="FFF9D491"/>
    <w:rsid w:val="FFFB1547"/>
    <w:rsid w:val="FFFD50FC"/>
    <w:rsid w:val="FFFE5A80"/>
    <w:rsid w:val="FFFF3F79"/>
    <w:rsid w:val="FFFF8F1A"/>
    <w:rsid w:val="FFFFD49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5">
    <w:name w:val="Default Paragraph Font"/>
    <w:unhideWhenUsed/>
    <w:qFormat/>
    <w:uiPriority w:val="1"/>
  </w:style>
  <w:style w:type="table" w:default="1" w:styleId="14">
    <w:name w:val="Normal Table"/>
    <w:unhideWhenUsed/>
    <w:qFormat/>
    <w:uiPriority w:val="99"/>
    <w:tblPr>
      <w:tblStyle w:val="14"/>
      <w:tblCellMar>
        <w:top w:w="0" w:type="dxa"/>
        <w:left w:w="108" w:type="dxa"/>
        <w:bottom w:w="0" w:type="dxa"/>
        <w:right w:w="108" w:type="dxa"/>
      </w:tblCellMar>
    </w:tblPr>
  </w:style>
  <w:style w:type="paragraph" w:customStyle="1" w:styleId="2">
    <w:name w:val="Default"/>
    <w:next w:val="1"/>
    <w:qFormat/>
    <w:uiPriority w:val="0"/>
    <w:pPr>
      <w:widowControl w:val="0"/>
      <w:autoSpaceDE w:val="0"/>
      <w:autoSpaceDN w:val="0"/>
      <w:adjustRightInd w:val="0"/>
    </w:pPr>
    <w:rPr>
      <w:rFonts w:ascii="仿宋_GB2312" w:hAnsi="仿宋_GB2312" w:eastAsia="仿宋_GB2312" w:cs="仿宋_GB2312"/>
      <w:color w:val="000000"/>
      <w:sz w:val="24"/>
      <w:szCs w:val="24"/>
      <w:lang w:val="en-US" w:eastAsia="zh-CN" w:bidi="ar-SA"/>
    </w:rPr>
  </w:style>
  <w:style w:type="paragraph" w:styleId="3">
    <w:name w:val="annotation text"/>
    <w:basedOn w:val="1"/>
    <w:qFormat/>
    <w:uiPriority w:val="0"/>
    <w:pPr>
      <w:jc w:val="left"/>
    </w:pPr>
  </w:style>
  <w:style w:type="paragraph" w:styleId="4">
    <w:name w:val="Body Text 3"/>
    <w:basedOn w:val="1"/>
    <w:qFormat/>
    <w:uiPriority w:val="0"/>
    <w:pPr>
      <w:spacing w:after="120"/>
    </w:pPr>
    <w:rPr>
      <w:sz w:val="16"/>
      <w:szCs w:val="16"/>
    </w:rPr>
  </w:style>
  <w:style w:type="paragraph" w:styleId="5">
    <w:name w:val="Body Text"/>
    <w:basedOn w:val="1"/>
    <w:qFormat/>
    <w:uiPriority w:val="0"/>
    <w:pPr>
      <w:spacing w:after="120"/>
    </w:pPr>
  </w:style>
  <w:style w:type="paragraph" w:styleId="6">
    <w:name w:val="Body Text Indent"/>
    <w:basedOn w:val="1"/>
    <w:unhideWhenUsed/>
    <w:qFormat/>
    <w:uiPriority w:val="99"/>
    <w:pPr>
      <w:spacing w:after="120"/>
      <w:ind w:left="420" w:leftChars="200"/>
    </w:pPr>
  </w:style>
  <w:style w:type="paragraph" w:styleId="7">
    <w:name w:val="Plain Text"/>
    <w:basedOn w:val="1"/>
    <w:qFormat/>
    <w:uiPriority w:val="99"/>
    <w:rPr>
      <w:rFonts w:ascii="宋体" w:hAnsi="Courier New" w:cs="Courier New"/>
      <w:szCs w:val="21"/>
    </w:rPr>
  </w:style>
  <w:style w:type="paragraph" w:styleId="8">
    <w:name w:val="Date"/>
    <w:basedOn w:val="1"/>
    <w:next w:val="1"/>
    <w:qFormat/>
    <w:uiPriority w:val="0"/>
    <w:pPr>
      <w:ind w:left="100" w:leftChars="2500"/>
    </w:pPr>
  </w:style>
  <w:style w:type="paragraph" w:styleId="9">
    <w:name w:val="Balloon Text"/>
    <w:basedOn w:val="1"/>
    <w:semiHidden/>
    <w:qFormat/>
    <w:uiPriority w:val="0"/>
    <w:rPr>
      <w:sz w:val="18"/>
      <w:szCs w:val="18"/>
    </w:rPr>
  </w:style>
  <w:style w:type="paragraph" w:styleId="10">
    <w:name w:val="footer"/>
    <w:basedOn w:val="1"/>
    <w:link w:val="20"/>
    <w:qFormat/>
    <w:uiPriority w:val="99"/>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3">
    <w:name w:val="Body Text First Indent 2"/>
    <w:basedOn w:val="6"/>
    <w:unhideWhenUsed/>
    <w:qFormat/>
    <w:uiPriority w:val="99"/>
    <w:pPr>
      <w:ind w:firstLine="420" w:firstLineChars="200"/>
    </w:pPr>
  </w:style>
  <w:style w:type="character" w:styleId="16">
    <w:name w:val="Strong"/>
    <w:qFormat/>
    <w:uiPriority w:val="0"/>
    <w:rPr>
      <w:b/>
      <w:bCs/>
    </w:rPr>
  </w:style>
  <w:style w:type="character" w:styleId="17">
    <w:name w:val="page number"/>
    <w:qFormat/>
    <w:uiPriority w:val="99"/>
  </w:style>
  <w:style w:type="character" w:styleId="18">
    <w:name w:val="FollowedHyperlink"/>
    <w:unhideWhenUsed/>
    <w:qFormat/>
    <w:uiPriority w:val="99"/>
    <w:rPr>
      <w:color w:val="800080"/>
      <w:u w:val="single"/>
    </w:rPr>
  </w:style>
  <w:style w:type="character" w:styleId="19">
    <w:name w:val="Hyperlink"/>
    <w:qFormat/>
    <w:uiPriority w:val="99"/>
    <w:rPr>
      <w:color w:val="0000FF"/>
      <w:u w:val="single"/>
    </w:rPr>
  </w:style>
  <w:style w:type="character" w:customStyle="1" w:styleId="20">
    <w:name w:val="页脚 Char"/>
    <w:link w:val="10"/>
    <w:qFormat/>
    <w:uiPriority w:val="99"/>
    <w:rPr>
      <w:kern w:val="2"/>
      <w:sz w:val="18"/>
      <w:szCs w:val="18"/>
    </w:rPr>
  </w:style>
  <w:style w:type="character" w:customStyle="1" w:styleId="21">
    <w:name w:val="apple-converted-space"/>
    <w:qFormat/>
    <w:uiPriority w:val="0"/>
  </w:style>
  <w:style w:type="paragraph" w:customStyle="1" w:styleId="22">
    <w:name w:val="正文2"/>
    <w:basedOn w:val="1"/>
    <w:next w:val="1"/>
    <w:qFormat/>
    <w:uiPriority w:val="0"/>
    <w:rPr>
      <w:rFonts w:ascii="仿宋_GB2312" w:eastAsia="仿宋_GB2312"/>
      <w:sz w:val="32"/>
      <w:szCs w:val="20"/>
    </w:rPr>
  </w:style>
  <w:style w:type="character" w:customStyle="1" w:styleId="23">
    <w:name w:val="font31"/>
    <w:basedOn w:val="15"/>
    <w:qFormat/>
    <w:uiPriority w:val="0"/>
    <w:rPr>
      <w:rFonts w:hint="eastAsia" w:ascii="方正书宋_GBK" w:hAnsi="方正书宋_GBK" w:eastAsia="方正书宋_GBK" w:cs="方正书宋_GBK"/>
      <w:color w:val="000000"/>
      <w:sz w:val="20"/>
      <w:szCs w:val="20"/>
      <w:u w:val="none"/>
    </w:rPr>
  </w:style>
  <w:style w:type="character" w:customStyle="1" w:styleId="24">
    <w:name w:val="font01"/>
    <w:basedOn w:val="15"/>
    <w:qFormat/>
    <w:uiPriority w:val="0"/>
    <w:rPr>
      <w:rFonts w:hint="eastAsia" w:ascii="方正书宋_GBK" w:hAnsi="方正书宋_GBK" w:eastAsia="方正书宋_GBK" w:cs="方正书宋_GBK"/>
      <w:color w:val="000000"/>
      <w:sz w:val="20"/>
      <w:szCs w:val="20"/>
      <w:u w:val="none"/>
    </w:rPr>
  </w:style>
  <w:style w:type="table" w:customStyle="1" w:styleId="25">
    <w:name w:val="Table Normal"/>
    <w:unhideWhenUsed/>
    <w:qFormat/>
    <w:uiPriority w:val="0"/>
    <w:tblPr>
      <w:tblStyle w:val="14"/>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6</Pages>
  <Words>289</Words>
  <Characters>337</Characters>
  <Lines>43</Lines>
  <Paragraphs>12</Paragraphs>
  <TotalTime>44.3333333333333</TotalTime>
  <ScaleCrop>false</ScaleCrop>
  <LinksUpToDate>false</LinksUpToDate>
  <CharactersWithSpaces>337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2022-09-05T14:44:00Z</dcterms:created>
  <dc:creator>X</dc:creator>
  <cp:lastModifiedBy>胡建伟</cp:lastModifiedBy>
  <cp:lastPrinted>2026-09-02T17:26:55Z</cp:lastPrinted>
  <dcterms:modified xsi:type="dcterms:W3CDTF">2026-09-02T10:15:26Z</dcterms:modified>
  <dc:title>一是认真开展学习活动</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9CAD6FD01D0C419094E7E74EA77C486C_13</vt:lpwstr>
  </property>
  <property fmtid="{D5CDD505-2E9C-101B-9397-08002B2CF9AE}" pid="4" name="KSOTemplateDocerSaveRecord">
    <vt:lpwstr>eyJoZGlkIjoiYWU4ODcyZTJlZWFiNjFhYmQzMTcxZWUwODQ0OGI0YmEiLCJ1c2VySWQiOiI1NDIyMzAwMzAifQ==</vt:lpwstr>
  </property>
</Properties>
</file>