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97154" w14:textId="2446E529" w:rsidR="00934FEF" w:rsidRDefault="00934FEF" w:rsidP="00934FEF">
      <w:pPr>
        <w:jc w:val="left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附</w:t>
      </w:r>
      <w:r w:rsidRPr="00934FEF">
        <w:rPr>
          <w:rFonts w:ascii="方正小标宋_GBK" w:eastAsia="方正小标宋_GBK" w:hAnsi="方正小标宋_GBK" w:cs="方正小标宋_GBK" w:hint="eastAsia"/>
          <w:sz w:val="32"/>
          <w:szCs w:val="32"/>
        </w:rPr>
        <w:t>件</w:t>
      </w:r>
    </w:p>
    <w:p w14:paraId="59F18B07" w14:textId="77777777" w:rsidR="00934FEF" w:rsidRPr="00934FEF" w:rsidRDefault="00934FEF" w:rsidP="00934FEF">
      <w:pPr>
        <w:jc w:val="left"/>
        <w:rPr>
          <w:rFonts w:ascii="方正小标宋_GBK" w:eastAsia="方正小标宋_GBK" w:hAnsi="方正小标宋_GBK" w:cs="方正小标宋_GBK" w:hint="eastAsia"/>
          <w:sz w:val="32"/>
          <w:szCs w:val="32"/>
        </w:rPr>
      </w:pPr>
    </w:p>
    <w:p w14:paraId="798E493C" w14:textId="3059DBBD" w:rsidR="00934FEF" w:rsidRPr="00934FEF" w:rsidRDefault="00000000" w:rsidP="00934FEF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四川省2026年电教专项经费采购项目意向明细表</w:t>
      </w:r>
    </w:p>
    <w:tbl>
      <w:tblPr>
        <w:tblW w:w="14437" w:type="dxa"/>
        <w:jc w:val="center"/>
        <w:tblLayout w:type="fixed"/>
        <w:tblLook w:val="04A0" w:firstRow="1" w:lastRow="0" w:firstColumn="1" w:lastColumn="0" w:noHBand="0" w:noVBand="1"/>
      </w:tblPr>
      <w:tblGrid>
        <w:gridCol w:w="735"/>
        <w:gridCol w:w="2344"/>
        <w:gridCol w:w="3499"/>
        <w:gridCol w:w="6984"/>
        <w:gridCol w:w="875"/>
      </w:tblGrid>
      <w:tr w:rsidR="005A3C1F" w14:paraId="1125512D" w14:textId="77777777" w:rsidTr="00934FEF">
        <w:trPr>
          <w:trHeight w:val="587"/>
          <w:tblHeader/>
          <w:jc w:val="center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50358" w14:textId="77777777" w:rsidR="005A3C1F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E2454" w14:textId="77777777" w:rsidR="005A3C1F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0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90CB" w14:textId="77777777" w:rsidR="005A3C1F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项目需求概况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9342" w14:textId="77777777" w:rsidR="005A3C1F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实施时间</w:t>
            </w:r>
          </w:p>
        </w:tc>
      </w:tr>
      <w:tr w:rsidR="005A3C1F" w14:paraId="1B550F01" w14:textId="77777777" w:rsidTr="00934FEF">
        <w:trPr>
          <w:trHeight w:val="695"/>
          <w:tblHeader/>
          <w:jc w:val="center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EB1C" w14:textId="77777777" w:rsidR="005A3C1F" w:rsidRDefault="005A3C1F">
            <w:pPr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3811D" w14:textId="77777777" w:rsidR="005A3C1F" w:rsidRDefault="005A3C1F">
            <w:pPr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1D9C" w14:textId="77777777" w:rsidR="005A3C1F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项目需求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CEFB" w14:textId="77777777" w:rsidR="005A3C1F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主要内容及相关子项目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167A" w14:textId="77777777" w:rsidR="005A3C1F" w:rsidRDefault="005A3C1F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</w:tr>
      <w:tr w:rsidR="005A3C1F" w14:paraId="5D52C861" w14:textId="77777777" w:rsidTr="00934FEF">
        <w:trPr>
          <w:trHeight w:val="3273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2D542F" w14:textId="77777777" w:rsidR="005A3C1F" w:rsidRDefault="00000000">
            <w:pPr>
              <w:jc w:val="center"/>
              <w:rPr>
                <w:rFonts w:eastAsia="仿宋_GB2312" w:cs="仿宋_GB2312"/>
                <w:color w:val="000000"/>
                <w:szCs w:val="21"/>
              </w:rPr>
            </w:pPr>
            <w:bookmarkStart w:id="0" w:name="OLE_LINK23"/>
            <w:bookmarkStart w:id="1" w:name="OLE_LINK2"/>
            <w:bookmarkStart w:id="2" w:name="OLE_LINK11"/>
            <w:r>
              <w:rPr>
                <w:rFonts w:eastAsia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3591A" w14:textId="77777777" w:rsidR="005A3C1F" w:rsidRDefault="00000000">
            <w:pPr>
              <w:pStyle w:val="212"/>
              <w:spacing w:before="0" w:after="0" w:line="360" w:lineRule="auto"/>
              <w:jc w:val="left"/>
              <w:rPr>
                <w:rFonts w:ascii="Calibri" w:eastAsia="仿宋_GB2312" w:hAnsi="Calibri" w:cs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color w:val="000000"/>
                <w:sz w:val="21"/>
                <w:szCs w:val="21"/>
              </w:rPr>
              <w:t>四川省2026年电教专项经费采购项目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E25F7" w14:textId="77777777" w:rsidR="005A3C1F" w:rsidRDefault="0000000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进一步推动基础教育“网链共享计划”提质，推进“人工智能+教育”应用场景试点落地与应用推广。</w:t>
            </w:r>
          </w:p>
          <w:p w14:paraId="348367AC" w14:textId="77777777" w:rsidR="005A3C1F" w:rsidRDefault="005A3C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CFD63" w14:textId="77777777" w:rsidR="005A3C1F" w:rsidRDefault="0000000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采购</w:t>
            </w:r>
            <w:r>
              <w:rPr>
                <w:rFonts w:ascii="仿宋_GB2312" w:eastAsia="仿宋_GB2312" w:cs="仿宋_GB2312"/>
                <w:color w:val="000000"/>
                <w:szCs w:val="21"/>
                <w:lang w:bidi="ar"/>
              </w:rPr>
              <w:t>支持</w:t>
            </w:r>
            <w:r>
              <w:rPr>
                <w:rFonts w:ascii="仿宋_GB2312" w:eastAsia="仿宋_GB2312" w:cs="仿宋_GB2312" w:hint="eastAsia"/>
                <w:color w:val="000000"/>
                <w:szCs w:val="21"/>
                <w:lang w:bidi="ar"/>
              </w:rPr>
              <w:t>相关</w:t>
            </w:r>
            <w:r>
              <w:rPr>
                <w:rFonts w:ascii="仿宋_GB2312" w:eastAsia="仿宋_GB2312" w:cs="仿宋_GB2312"/>
                <w:color w:val="000000"/>
                <w:szCs w:val="21"/>
                <w:lang w:bidi="ar"/>
              </w:rPr>
              <w:t>学校开展人工智能通识教育、人工智能+教育场景应用</w:t>
            </w:r>
            <w:r>
              <w:rPr>
                <w:rFonts w:ascii="仿宋_GB2312" w:eastAsia="仿宋_GB2312" w:cs="仿宋_GB2312" w:hint="eastAsia"/>
                <w:color w:val="000000"/>
                <w:szCs w:val="21"/>
                <w:lang w:bidi="ar"/>
              </w:rPr>
              <w:t>的相关设备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等，共计123.24万元。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198E1" w14:textId="77777777" w:rsidR="005A3C1F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9月</w:t>
            </w:r>
          </w:p>
        </w:tc>
      </w:tr>
    </w:tbl>
    <w:bookmarkEnd w:id="0"/>
    <w:bookmarkEnd w:id="1"/>
    <w:bookmarkEnd w:id="2"/>
    <w:p w14:paraId="367DC83F" w14:textId="024FAE2B" w:rsidR="005A3C1F" w:rsidRPr="00934FEF" w:rsidRDefault="00000000">
      <w:pPr>
        <w:spacing w:line="600" w:lineRule="exact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注：具体项目采购以采购公告和采购文件为准。</w:t>
      </w:r>
    </w:p>
    <w:sectPr w:rsidR="005A3C1F" w:rsidRPr="00934FEF">
      <w:footerReference w:type="default" r:id="rId8"/>
      <w:pgSz w:w="16838" w:h="11906" w:orient="landscape"/>
      <w:pgMar w:top="1701" w:right="1474" w:bottom="1984" w:left="1588" w:header="851" w:footer="992" w:gutter="0"/>
      <w:cols w:space="170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52A4" w14:textId="77777777" w:rsidR="00F102B0" w:rsidRDefault="00F102B0">
      <w:r>
        <w:separator/>
      </w:r>
    </w:p>
  </w:endnote>
  <w:endnote w:type="continuationSeparator" w:id="0">
    <w:p w14:paraId="6BE7639F" w14:textId="77777777" w:rsidR="00F102B0" w:rsidRDefault="00F1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6D3F62F-7150-48BC-BBA6-C36E639610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87059BF-540F-414E-8394-BF490579BD1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597049A-A984-4EA3-A2E7-DE09873D4623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D25B6CDE-D4D5-4E6D-9263-BD5ED3B1CE8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636F05B-5580-444F-9E0E-6964DFCA06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0877" w14:textId="77777777" w:rsidR="005A3C1F" w:rsidRDefault="00000000">
    <w:pPr>
      <w:pStyle w:val="1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D1CE4E" wp14:editId="15E44FF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</a:ln>
                    </wps:spPr>
                    <wps:txbx>
                      <w:txbxContent>
                        <w:p w14:paraId="1EE6169B" w14:textId="77777777" w:rsidR="005A3C1F" w:rsidRDefault="00000000">
                          <w:pPr>
                            <w:pStyle w:val="15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7BFE00C3" w14:textId="77777777" w:rsidR="005A3C1F" w:rsidRDefault="005A3C1F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1CE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A&#10;xACsqAEAAEcDAAAOAAAAAAAAAAAAAAAAAC4CAABkcnMvZTJvRG9jLnhtbFBLAQItABQABgAIAAAA&#10;IQBxqtG51wAAAAUBAAAPAAAAAAAAAAAAAAAAAAIEAABkcnMvZG93bnJldi54bWxQSwUGAAAAAAQA&#10;BADzAAAABgUAAAAA&#10;" filled="f" stroked="f" strokeweight=".5pt">
              <v:textbox style="mso-fit-shape-to-text:t" inset="0,0,0,0">
                <w:txbxContent>
                  <w:p w14:paraId="1EE6169B" w14:textId="77777777" w:rsidR="005A3C1F" w:rsidRDefault="00000000">
                    <w:pPr>
                      <w:pStyle w:val="15"/>
                      <w:tabs>
                        <w:tab w:val="clear" w:pos="4153"/>
                        <w:tab w:val="clear" w:pos="8306"/>
                      </w:tabs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  <w:p w14:paraId="7BFE00C3" w14:textId="77777777" w:rsidR="005A3C1F" w:rsidRDefault="005A3C1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84696" w14:textId="77777777" w:rsidR="00F102B0" w:rsidRDefault="00F102B0">
      <w:r>
        <w:separator/>
      </w:r>
    </w:p>
  </w:footnote>
  <w:footnote w:type="continuationSeparator" w:id="0">
    <w:p w14:paraId="2AEF1C82" w14:textId="77777777" w:rsidR="00F102B0" w:rsidRDefault="00F10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bordersDoNotSurroundHeader/>
  <w:bordersDoNotSurroundFooter/>
  <w:proofState w:spelling="clean" w:grammar="clean"/>
  <w:defaultTabStop w:val="420"/>
  <w:drawingGridHorizontalSpacing w:val="0"/>
  <w:drawingGridVerticalSpacing w:val="312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C1F"/>
    <w:rsid w:val="005A3C1F"/>
    <w:rsid w:val="00934FEF"/>
    <w:rsid w:val="00C70733"/>
    <w:rsid w:val="00F102B0"/>
    <w:rsid w:val="063F5C73"/>
    <w:rsid w:val="070E2AFA"/>
    <w:rsid w:val="0E6F0323"/>
    <w:rsid w:val="27DB0A15"/>
    <w:rsid w:val="3B626996"/>
    <w:rsid w:val="CE6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934452"/>
  <w15:docId w15:val="{1E7AA342-9C57-4BE5-A263-0D125C5E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font3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pPr>
      <w:spacing w:after="57"/>
      <w:ind w:left="1701"/>
    </w:p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TOC5">
    <w:name w:val="toc 5"/>
    <w:basedOn w:val="a"/>
    <w:next w:val="a"/>
    <w:uiPriority w:val="39"/>
    <w:unhideWhenUsed/>
    <w:pPr>
      <w:spacing w:after="57"/>
      <w:ind w:left="1134"/>
    </w:pPr>
  </w:style>
  <w:style w:type="paragraph" w:styleId="TOC3">
    <w:name w:val="toc 3"/>
    <w:basedOn w:val="a"/>
    <w:next w:val="a"/>
    <w:uiPriority w:val="39"/>
    <w:unhideWhenUsed/>
    <w:pPr>
      <w:spacing w:after="57"/>
      <w:ind w:left="567"/>
    </w:pPr>
  </w:style>
  <w:style w:type="paragraph" w:styleId="TOC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4">
    <w:name w:val="endnote text"/>
    <w:basedOn w:val="a"/>
    <w:link w:val="a5"/>
    <w:uiPriority w:val="99"/>
    <w:semiHidden/>
    <w:unhideWhenUsed/>
    <w:rPr>
      <w:sz w:val="20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7143"/>
        <w:tab w:val="right" w:pos="14287"/>
      </w:tabs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7143"/>
        <w:tab w:val="right" w:pos="14287"/>
      </w:tabs>
    </w:pPr>
  </w:style>
  <w:style w:type="paragraph" w:styleId="TOC1">
    <w:name w:val="toc 1"/>
    <w:basedOn w:val="a"/>
    <w:next w:val="a"/>
    <w:uiPriority w:val="39"/>
    <w:unhideWhenUsed/>
    <w:pPr>
      <w:spacing w:after="57"/>
    </w:pPr>
  </w:style>
  <w:style w:type="paragraph" w:styleId="TOC4">
    <w:name w:val="toc 4"/>
    <w:basedOn w:val="a"/>
    <w:next w:val="a"/>
    <w:uiPriority w:val="39"/>
    <w:unhideWhenUsed/>
    <w:pPr>
      <w:spacing w:after="57"/>
      <w:ind w:left="850"/>
    </w:pPr>
  </w:style>
  <w:style w:type="paragraph" w:styleId="aa">
    <w:name w:val="Subtitle"/>
    <w:basedOn w:val="a"/>
    <w:next w:val="a"/>
    <w:link w:val="ab"/>
    <w:uiPriority w:val="11"/>
    <w:qFormat/>
    <w:pPr>
      <w:spacing w:before="200" w:after="200"/>
    </w:pPr>
    <w:rPr>
      <w:sz w:val="24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TOC6">
    <w:name w:val="toc 6"/>
    <w:basedOn w:val="a"/>
    <w:next w:val="a"/>
    <w:uiPriority w:val="39"/>
    <w:unhideWhenUsed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</w:style>
  <w:style w:type="paragraph" w:styleId="TOC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TOC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f1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ndnote reference"/>
    <w:uiPriority w:val="99"/>
    <w:semiHidden/>
    <w:unhideWhenUsed/>
    <w:rPr>
      <w:vertAlign w:val="superscript"/>
    </w:rPr>
  </w:style>
  <w:style w:type="character" w:styleId="af3">
    <w:name w:val="Hyperlink"/>
    <w:uiPriority w:val="99"/>
    <w:unhideWhenUsed/>
    <w:qFormat/>
    <w:rPr>
      <w:color w:val="0000FF" w:themeColor="hyperlink"/>
      <w:u w:val="single"/>
    </w:rPr>
  </w:style>
  <w:style w:type="character" w:styleId="af4">
    <w:name w:val="footnote reference"/>
    <w:uiPriority w:val="99"/>
    <w:unhideWhenUsed/>
    <w:qFormat/>
    <w:rPr>
      <w:vertAlign w:val="superscript"/>
    </w:rPr>
  </w:style>
  <w:style w:type="character" w:customStyle="1" w:styleId="10">
    <w:name w:val="标题 1 字符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标题 2 字符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标题 3 字符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标题 4 字符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标题 5 字符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标题 6 字符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标题 7 字符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标题 8 字符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标题 9 字符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</w:style>
  <w:style w:type="character" w:customStyle="1" w:styleId="af0">
    <w:name w:val="标题 字符"/>
    <w:link w:val="af"/>
    <w:uiPriority w:val="10"/>
    <w:qFormat/>
    <w:rPr>
      <w:sz w:val="48"/>
      <w:szCs w:val="48"/>
    </w:rPr>
  </w:style>
  <w:style w:type="character" w:customStyle="1" w:styleId="ab">
    <w:name w:val="副标题 字符"/>
    <w:link w:val="aa"/>
    <w:uiPriority w:val="11"/>
    <w:qFormat/>
    <w:rPr>
      <w:sz w:val="24"/>
      <w:szCs w:val="24"/>
    </w:rPr>
  </w:style>
  <w:style w:type="paragraph" w:styleId="af7">
    <w:name w:val="Quote"/>
    <w:basedOn w:val="a"/>
    <w:next w:val="a"/>
    <w:link w:val="af8"/>
    <w:uiPriority w:val="29"/>
    <w:qFormat/>
    <w:pPr>
      <w:ind w:left="720" w:right="720"/>
    </w:pPr>
    <w:rPr>
      <w:i/>
    </w:rPr>
  </w:style>
  <w:style w:type="character" w:customStyle="1" w:styleId="af8">
    <w:name w:val="引用 字符"/>
    <w:link w:val="af7"/>
    <w:uiPriority w:val="29"/>
    <w:qFormat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明显引用 字符"/>
    <w:link w:val="af9"/>
    <w:uiPriority w:val="30"/>
    <w:qFormat/>
    <w:rPr>
      <w:i/>
    </w:rPr>
  </w:style>
  <w:style w:type="character" w:customStyle="1" w:styleId="a9">
    <w:name w:val="页眉 字符"/>
    <w:link w:val="a8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7">
    <w:name w:val="页脚 字符"/>
    <w:link w:val="a6"/>
    <w:uiPriority w:val="99"/>
    <w:qFormat/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无格式表格 1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无格式表格 2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无格式表格 3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无格式表格 4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无格式表格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0">
    <w:name w:val="网格表 1 浅色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210">
    <w:name w:val="网格表 2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310">
    <w:name w:val="网格表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410">
    <w:name w:val="网格表 4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510">
    <w:name w:val="网格表 5 深色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61">
    <w:name w:val="网格表 6 彩色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71">
    <w:name w:val="网格表 7 彩色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111">
    <w:name w:val="清单表 1 浅色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211">
    <w:name w:val="清单表 2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311">
    <w:name w:val="清单表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411">
    <w:name w:val="清单表 4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511">
    <w:name w:val="清单表 5 深色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610">
    <w:name w:val="清单表 6 彩色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710">
    <w:name w:val="清单表 7 彩色1"/>
    <w:uiPriority w:val="99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qFormat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脚注文本 字符"/>
    <w:link w:val="ac"/>
    <w:uiPriority w:val="99"/>
    <w:rPr>
      <w:sz w:val="18"/>
    </w:rPr>
  </w:style>
  <w:style w:type="character" w:customStyle="1" w:styleId="a5">
    <w:name w:val="尾注文本 字符"/>
    <w:link w:val="a4"/>
    <w:uiPriority w:val="99"/>
    <w:rPr>
      <w:sz w:val="20"/>
    </w:rPr>
  </w:style>
  <w:style w:type="paragraph" w:customStyle="1" w:styleId="TOC10">
    <w:name w:val="TOC 标题1"/>
    <w:uiPriority w:val="39"/>
    <w:unhideWhenUsed/>
    <w:qFormat/>
  </w:style>
  <w:style w:type="paragraph" w:customStyle="1" w:styleId="212">
    <w:name w:val="标题 21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customStyle="1" w:styleId="12">
    <w:name w:val="默认段落字体1"/>
    <w:semiHidden/>
    <w:qFormat/>
  </w:style>
  <w:style w:type="table" w:customStyle="1" w:styleId="13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正文文本缩进1"/>
    <w:basedOn w:val="a"/>
    <w:qFormat/>
    <w:pPr>
      <w:spacing w:after="120" w:line="360" w:lineRule="auto"/>
      <w:ind w:leftChars="200" w:left="420"/>
    </w:pPr>
  </w:style>
  <w:style w:type="paragraph" w:customStyle="1" w:styleId="15">
    <w:name w:val="页脚1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213">
    <w:name w:val="正文首行缩进 21"/>
    <w:basedOn w:val="14"/>
    <w:uiPriority w:val="99"/>
    <w:unhideWhenUsed/>
    <w:qFormat/>
    <w:pPr>
      <w:spacing w:line="240" w:lineRule="auto"/>
      <w:ind w:firstLineChars="200" w:firstLine="420"/>
    </w:pPr>
    <w:rPr>
      <w:rFonts w:ascii="Times New Roman" w:hAnsi="Times New Roman"/>
    </w:rPr>
  </w:style>
  <w:style w:type="character" w:customStyle="1" w:styleId="font51">
    <w:name w:val="font51"/>
    <w:basedOn w:val="12"/>
    <w:qFormat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font31">
    <w:name w:val="font31"/>
    <w:basedOn w:val="12"/>
    <w:qFormat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62CF04-D24A-4A83-AD75-9C3EADD3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111</Characters>
  <Application>Microsoft Office Word</Application>
  <DocSecurity>0</DocSecurity>
  <Lines>13</Lines>
  <Paragraphs>11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Administrator</cp:lastModifiedBy>
  <cp:revision>3</cp:revision>
  <dcterms:created xsi:type="dcterms:W3CDTF">2014-11-02T04:08:00Z</dcterms:created>
  <dcterms:modified xsi:type="dcterms:W3CDTF">2026-08-05T01:54:00Z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D8FCDF262AB1439EAE6C1A637E0C26B0_13</vt:lpwstr>
  </property>
  <property fmtid="{D5CDD505-2E9C-101B-9397-08002B2CF9AE}" pid="4" name="KSOTemplateDocerSaveRecord">
    <vt:lpwstr>eyJoZGlkIjoiZjA2YzRlMzMyZjA0OTViNTRhYmJmZjNiMjFiNmIxYjYiLCJ1c2VySWQiOiIxNTc4NTAzNDg2In0=</vt:lpwstr>
  </property>
</Properties>
</file>